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tbl>
      <w:tblPr>
        <w:tblBorders>
          <w:top w:val="double" w:sz="10"/>
          <w:bottom w:val="double" w:sz="10"/>
          <w:left w:val="double" w:sz="10"/>
          <w:right w:val="double" w:sz="10"/>
          <w:insideH w:val="double" w:sz="10"/>
          <w:insideV w:val="double" w:sz="10"/>
        </w:tblBorders>
      </w:tblPr>
      <w:tr>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Романов Евгений</w:t>
            </w:r>
          </w:p>
          <w:p>
            <w:pPr>
              <w:spacing w:before="0" w:after="0"/>
            </w:pPr>
            <w:r>
              <w:rPr>
                <w:sz w:val="20"/>
                <w:color w:val="000000"/>
              </w:rPr>
              <w:t>Организация: ФБУ "АЛТАЙСКИЙ ЦСМ", 2224002819 222401001</w:t>
            </w:r>
          </w:p>
          <w:p>
            <w:pPr>
              <w:spacing w:before="0" w:after="0"/>
            </w:pPr>
            <w:r>
              <w:rPr>
                <w:sz w:val="20"/>
                <w:color w:val="000000"/>
              </w:rPr>
              <w:t>Подписано: 17.06.2021 05:26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027EDB6D0010ADFABD4148DDB7BB8D376C</w:t>
            </w:r>
          </w:p>
          <w:p>
            <w:pPr>
              <w:spacing w:before="0" w:after="0"/>
            </w:pPr>
            <w:r>
              <w:rPr>
                <w:sz w:val="20"/>
                <w:color w:val="000000"/>
              </w:rPr>
              <w:t>Срок действия: 20.04.2021 09:34 (МСК) - 04.05.2022 12:38 (МСК)</w:t>
            </w:r>
          </w:p>
        </w:tc>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Валекжанин Александр</w:t>
            </w:r>
          </w:p>
          <w:p>
            <w:pPr>
              <w:spacing w:before="0" w:after="0"/>
            </w:pPr>
            <w:r>
              <w:rPr>
                <w:sz w:val="20"/>
                <w:color w:val="000000"/>
              </w:rPr>
              <w:t>Организация: ООО "АЭСК", 2225200059 222501001</w:t>
            </w:r>
          </w:p>
          <w:p>
            <w:pPr>
              <w:spacing w:before="0" w:after="0"/>
            </w:pPr>
            <w:r>
              <w:rPr>
                <w:sz w:val="20"/>
                <w:color w:val="000000"/>
              </w:rPr>
              <w:t>Подписано: 27.06.2021 07:48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0229552C0006ACD9B541DE57877CE6B2D9</w:t>
            </w:r>
          </w:p>
          <w:p>
            <w:pPr>
              <w:spacing w:before="0" w:after="0"/>
            </w:pPr>
            <w:r>
              <w:rPr>
                <w:sz w:val="20"/>
                <w:color w:val="000000"/>
              </w:rPr>
              <w:t>Срок действия: 28.07.2020 05:36 (МСК) - 28.10.2021 05:39 (МСК)</w:t>
            </w:r>
          </w:p>
        </w:tc>
      </w:tr>
      <w:tr>
        <w:tc>
          <w:tcPr>
            <w:tcW w:w="50" w:type="pct"/>
            <w:shd w:val="clear" w:color="000000" w:themeFill="light2"/>
            <w:vAlign w:val="top"/>
          </w:tcPr>
          <w:p>
            <w:pPr>
              <w:spacing w:after="1"/>
              <w:jc w:val="center"/>
            </w:pPr>
            <w:r>
              <w:rPr>
                <w:sz w:val="20"/>
                <w:b/>
              </w:rPr>
              <w:t>Документ подписан электронной подписью</w:t>
            </w:r>
          </w:p>
        </w:tc>
        <w:tc>
          <w:tcPr>
            <w:tcW w:w="50" w:type="pct"/>
            <w:shd w:val="clear" w:color="000000" w:themeFill="light2"/>
            <w:vAlign w:val="top"/>
          </w:tcPr>
          <w:p>
            <w:pPr>
              <w:spacing w:after="1"/>
              <w:jc w:val="center"/>
            </w:pPr>
            <w:r>
              <w:rPr>
                <w:sz w:val="20"/>
                <w:b/>
              </w:rPr>
              <w:t>Документ подписан электронной подписью</w:t>
            </w:r>
          </w:p>
        </w:tc>
      </w:tr>
    </w:tbl>
    <w:p/>
    <w:p w:rsidRPr="000608C7" w:rsidR="00503B32" w:rsidP="000608C7" w:rsidRDefault="00940862" w14:paraId="055779A1" w14:textId="2CDCEB6F">
      <w:pPr>
        <w:spacing w:line="240" w:lineRule="auto"/>
        <w:ind w:right="-1" w:firstLine="0"/>
        <w:jc w:val="center"/>
        <w:rPr>
          <w:caps/>
          <w:sz w:val="22"/>
          <w:szCs w:val="22"/>
        </w:rPr>
      </w:pPr>
      <w:r w:rsidRPr="00A75497">
        <w:rPr>
          <w:caps/>
          <w:sz w:val="22"/>
          <w:szCs w:val="22"/>
        </w:rPr>
        <w:t>ГРАЖДАНСКО-ПРАВОВОЙ ДОГОВОР</w:t>
      </w:r>
      <w:r w:rsidR="00C2292D">
        <w:rPr>
          <w:bCs/>
          <w:caps/>
          <w:color w:val="000000"/>
          <w:sz w:val="22"/>
          <w:szCs w:val="22"/>
        </w:rPr>
        <w:t xml:space="preserve"> №</w:t>
      </w:r>
      <w:r w:rsidR="00E70DAC">
        <w:rPr>
          <w:bCs/>
          <w:caps/>
          <w:color w:val="000000"/>
          <w:sz w:val="22"/>
          <w:szCs w:val="22"/>
        </w:rPr>
        <w:t>4</w:t>
      </w:r>
    </w:p>
    <w:p w:rsidRPr="000608C7" w:rsidR="00796D2A" w:rsidP="000608C7" w:rsidRDefault="00796D2A" w14:paraId="07E1D003" w14:textId="7136FD94">
      <w:pPr>
        <w:spacing w:line="240" w:lineRule="auto"/>
        <w:ind w:right="-1" w:firstLine="0"/>
        <w:jc w:val="center"/>
        <w:rPr>
          <w:caps/>
          <w:color w:val="000000"/>
          <w:sz w:val="22"/>
          <w:szCs w:val="22"/>
        </w:rPr>
      </w:pPr>
      <w:r w:rsidRPr="000608C7">
        <w:rPr>
          <w:caps/>
          <w:color w:val="000000"/>
          <w:sz w:val="22"/>
          <w:szCs w:val="22"/>
        </w:rPr>
        <w:t>на</w:t>
      </w:r>
      <w:r w:rsidRPr="0084160D" w:rsidR="0084160D">
        <w:rPr>
          <w:caps/>
          <w:color w:val="000000"/>
          <w:sz w:val="22"/>
          <w:szCs w:val="22"/>
        </w:rPr>
        <w:t xml:space="preserve"> </w:t>
      </w:r>
      <w:r w:rsidR="00243DF8">
        <w:rPr>
          <w:caps/>
          <w:color w:val="000000"/>
          <w:sz w:val="22"/>
          <w:szCs w:val="22"/>
        </w:rPr>
        <w:t>выполнение работ</w:t>
      </w:r>
      <w:r w:rsidRPr="0084160D" w:rsidR="0084160D">
        <w:rPr>
          <w:caps/>
          <w:color w:val="000000"/>
          <w:sz w:val="22"/>
          <w:szCs w:val="22"/>
        </w:rPr>
        <w:t xml:space="preserve"> по</w:t>
      </w:r>
      <w:r w:rsidR="00C13FED">
        <w:rPr>
          <w:caps/>
          <w:color w:val="000000"/>
          <w:sz w:val="22"/>
          <w:szCs w:val="22"/>
        </w:rPr>
        <w:t xml:space="preserve"> проведению</w:t>
      </w:r>
      <w:r w:rsidRPr="0084160D" w:rsidR="0084160D">
        <w:rPr>
          <w:caps/>
          <w:color w:val="000000"/>
          <w:sz w:val="22"/>
          <w:szCs w:val="22"/>
        </w:rPr>
        <w:t xml:space="preserve"> </w:t>
      </w:r>
      <w:r w:rsidRPr="00243DF8" w:rsidR="00243DF8">
        <w:rPr>
          <w:caps/>
          <w:color w:val="000000"/>
          <w:sz w:val="22"/>
          <w:szCs w:val="22"/>
        </w:rPr>
        <w:t>испытани</w:t>
      </w:r>
      <w:r w:rsidR="00C13FED">
        <w:rPr>
          <w:caps/>
          <w:color w:val="000000"/>
          <w:sz w:val="22"/>
          <w:szCs w:val="22"/>
        </w:rPr>
        <w:t>й</w:t>
      </w:r>
      <w:r w:rsidRPr="00243DF8" w:rsidR="00243DF8">
        <w:rPr>
          <w:caps/>
          <w:color w:val="000000"/>
          <w:sz w:val="22"/>
          <w:szCs w:val="22"/>
        </w:rPr>
        <w:t xml:space="preserve"> изм</w:t>
      </w:r>
      <w:r w:rsidR="003D1172">
        <w:rPr>
          <w:caps/>
          <w:color w:val="000000"/>
          <w:sz w:val="22"/>
          <w:szCs w:val="22"/>
        </w:rPr>
        <w:t>ерительных трансформаторов тока</w:t>
      </w:r>
    </w:p>
    <w:p w:rsidR="00CC70B0" w:rsidP="000608C7" w:rsidRDefault="00CC70B0" w14:paraId="789D9387" w14:textId="77777777">
      <w:pPr>
        <w:pStyle w:val="af8"/>
        <w:spacing w:before="0" w:after="0"/>
        <w:ind w:right="-1"/>
        <w:jc w:val="both"/>
        <w:rPr>
          <w:rFonts w:ascii="Times New Roman" w:hAnsi="Times New Roman"/>
          <w:b w:val="0"/>
          <w:bCs w:val="0"/>
          <w:sz w:val="22"/>
          <w:szCs w:val="22"/>
          <w:lang w:val="ru-RU"/>
        </w:rPr>
      </w:pPr>
    </w:p>
    <w:p w:rsidRPr="00940862" w:rsidR="00940862" w:rsidP="000608C7" w:rsidRDefault="00940862" w14:paraId="1469EE9E" w14:textId="77777777">
      <w:pPr>
        <w:pStyle w:val="af8"/>
        <w:spacing w:before="0" w:after="0"/>
        <w:ind w:right="-1"/>
        <w:jc w:val="both"/>
        <w:rPr>
          <w:rFonts w:ascii="Times New Roman" w:hAnsi="Times New Roman"/>
          <w:b w:val="0"/>
          <w:bCs w:val="0"/>
          <w:sz w:val="22"/>
          <w:szCs w:val="22"/>
          <w:lang w:val="ru-RU"/>
        </w:rPr>
      </w:pPr>
    </w:p>
    <w:p w:rsidRPr="000608C7" w:rsidR="00CC70B0" w:rsidP="000608C7" w:rsidRDefault="000608C7" w14:paraId="5031938F" w14:textId="6729E282">
      <w:pPr>
        <w:pStyle w:val="ad"/>
        <w:ind w:right="-1"/>
        <w:rPr>
          <w:sz w:val="22"/>
          <w:szCs w:val="22"/>
        </w:rPr>
      </w:pPr>
      <w:r>
        <w:rPr>
          <w:sz w:val="22"/>
          <w:szCs w:val="22"/>
        </w:rPr>
        <w:t xml:space="preserve">г. Барнаул                                                       </w:t>
      </w:r>
      <w:r w:rsidRPr="000608C7" w:rsidR="00CC70B0">
        <w:rPr>
          <w:sz w:val="22"/>
          <w:szCs w:val="22"/>
        </w:rPr>
        <w:t xml:space="preserve"> </w:t>
      </w:r>
      <w:permStart w:edGrp="everyone" w:id="2115316331"/>
      <w:r w:rsidRPr="000608C7" w:rsidR="00CC70B0">
        <w:rPr>
          <w:sz w:val="22"/>
          <w:szCs w:val="22"/>
        </w:rPr>
        <w:t>«</w:t>
      </w:r>
      <w:r w:rsidR="00125BDE">
        <w:rPr>
          <w:sz w:val="22"/>
          <w:szCs w:val="22"/>
        </w:rPr>
        <w:t>____</w:t>
      </w:r>
      <w:r w:rsidRPr="000608C7" w:rsidR="00CC70B0">
        <w:rPr>
          <w:sz w:val="22"/>
          <w:szCs w:val="22"/>
        </w:rPr>
        <w:t>»</w:t>
      </w:r>
      <w:r w:rsidR="00DE766B">
        <w:rPr>
          <w:sz w:val="22"/>
          <w:szCs w:val="22"/>
        </w:rPr>
        <w:t xml:space="preserve"> </w:t>
      </w:r>
      <w:r w:rsidR="00125BDE">
        <w:rPr>
          <w:sz w:val="22"/>
          <w:szCs w:val="22"/>
        </w:rPr>
        <w:t>____________</w:t>
      </w:r>
      <w:r w:rsidR="00DE766B">
        <w:rPr>
          <w:sz w:val="22"/>
          <w:szCs w:val="22"/>
        </w:rPr>
        <w:t xml:space="preserve"> </w:t>
      </w:r>
      <w:r w:rsidRPr="000608C7" w:rsidR="00CC70B0">
        <w:rPr>
          <w:sz w:val="22"/>
          <w:szCs w:val="22"/>
        </w:rPr>
        <w:t>20</w:t>
      </w:r>
      <w:r w:rsidR="00DE766B">
        <w:rPr>
          <w:sz w:val="22"/>
          <w:szCs w:val="22"/>
        </w:rPr>
        <w:t>2</w:t>
      </w:r>
      <w:r w:rsidR="001846E7">
        <w:rPr>
          <w:sz w:val="22"/>
          <w:szCs w:val="22"/>
        </w:rPr>
        <w:t>__</w:t>
      </w:r>
      <w:r w:rsidRPr="000608C7" w:rsidR="00CC70B0">
        <w:rPr>
          <w:sz w:val="22"/>
          <w:szCs w:val="22"/>
        </w:rPr>
        <w:t> г.</w:t>
      </w:r>
      <w:r w:rsidRPr="000608C7" w:rsidR="00CC70B0">
        <w:rPr>
          <w:sz w:val="22"/>
          <w:szCs w:val="22"/>
        </w:rPr>
        <w:br/>
      </w:r>
      <w:permEnd w:id="2115316331"/>
      <w:r w:rsidRPr="000608C7" w:rsidR="00CC70B0">
        <w:rPr>
          <w:sz w:val="22"/>
          <w:szCs w:val="22"/>
        </w:rPr>
        <w:t xml:space="preserve">(место заключения </w:t>
      </w:r>
      <w:r w:rsidR="00940862">
        <w:rPr>
          <w:sz w:val="22"/>
          <w:szCs w:val="22"/>
        </w:rPr>
        <w:t>договор</w:t>
      </w:r>
      <w:r w:rsidRPr="000608C7" w:rsidR="00CC70B0">
        <w:rPr>
          <w:sz w:val="22"/>
          <w:szCs w:val="22"/>
        </w:rPr>
        <w:t>а)</w:t>
      </w:r>
    </w:p>
    <w:p w:rsidRPr="000608C7" w:rsidR="00CC70B0" w:rsidP="000608C7" w:rsidRDefault="00CC70B0" w14:paraId="18F6B5FC" w14:textId="77777777">
      <w:pPr>
        <w:spacing w:line="240" w:lineRule="auto"/>
        <w:ind w:right="-1"/>
        <w:rPr>
          <w:sz w:val="22"/>
          <w:szCs w:val="22"/>
        </w:rPr>
      </w:pPr>
    </w:p>
    <w:p w:rsidRPr="00DE766B" w:rsidR="00796D2A" w:rsidP="000608C7" w:rsidRDefault="004F177E" w14:paraId="4BB040A4" w14:textId="48CD7783">
      <w:pPr>
        <w:spacing w:line="240" w:lineRule="auto"/>
        <w:ind w:right="-1" w:firstLine="709"/>
        <w:rPr>
          <w:color w:val="000000"/>
          <w:kern w:val="16"/>
          <w:sz w:val="22"/>
          <w:szCs w:val="22"/>
        </w:rPr>
      </w:pPr>
      <w:permStart w:edGrp="everyone" w:id="122751780"/>
      <w:proofErr w:type="gramStart"/>
      <w:r>
        <w:rPr>
          <w:sz w:val="22"/>
          <w:szCs w:val="22"/>
        </w:rPr>
        <w:t>Общество с ограниченной ответственностью</w:t>
      </w:r>
      <w:r w:rsidRPr="004F177E">
        <w:rPr>
          <w:sz w:val="22"/>
          <w:szCs w:val="22"/>
        </w:rPr>
        <w:t xml:space="preserve"> «Алтайская электросетевая компания»</w:t>
      </w:r>
      <w:r w:rsidR="001846E7">
        <w:rPr>
          <w:sz w:val="22"/>
          <w:szCs w:val="22"/>
        </w:rPr>
        <w:t>,</w:t>
      </w:r>
      <w:permEnd w:id="122751780"/>
      <w:r w:rsidR="001846E7">
        <w:rPr>
          <w:sz w:val="22"/>
          <w:szCs w:val="22"/>
        </w:rPr>
        <w:t xml:space="preserve"> именуемое</w:t>
      </w:r>
      <w:r w:rsidRPr="007407B4" w:rsidR="001846E7">
        <w:rPr>
          <w:sz w:val="22"/>
          <w:szCs w:val="22"/>
        </w:rPr>
        <w:t xml:space="preserve"> в дальнейшем «Заказчик», в лице</w:t>
      </w:r>
      <w:permStart w:edGrp="everyone" w:id="1883592125"/>
      <w:r>
        <w:rPr>
          <w:sz w:val="22"/>
          <w:szCs w:val="22"/>
        </w:rPr>
        <w:t xml:space="preserve"> </w:t>
      </w:r>
      <w:r w:rsidR="004B2CC8">
        <w:rPr>
          <w:sz w:val="22"/>
          <w:szCs w:val="22"/>
        </w:rPr>
        <w:t xml:space="preserve">генерального </w:t>
      </w:r>
      <w:r w:rsidRPr="004F177E">
        <w:rPr>
          <w:sz w:val="22"/>
          <w:szCs w:val="22"/>
        </w:rPr>
        <w:t xml:space="preserve">директора </w:t>
      </w:r>
      <w:proofErr w:type="spellStart"/>
      <w:r w:rsidRPr="004F177E">
        <w:rPr>
          <w:sz w:val="22"/>
          <w:szCs w:val="22"/>
        </w:rPr>
        <w:t>Валекжанина</w:t>
      </w:r>
      <w:proofErr w:type="spellEnd"/>
      <w:r w:rsidRPr="004F177E">
        <w:rPr>
          <w:sz w:val="22"/>
          <w:szCs w:val="22"/>
        </w:rPr>
        <w:t xml:space="preserve"> Александра Александровича</w:t>
      </w:r>
      <w:r w:rsidRPr="007407B4" w:rsidR="001846E7">
        <w:rPr>
          <w:sz w:val="22"/>
          <w:szCs w:val="22"/>
        </w:rPr>
        <w:t>,</w:t>
      </w:r>
      <w:permEnd w:id="1883592125"/>
      <w:r w:rsidRPr="007407B4" w:rsidR="001846E7">
        <w:rPr>
          <w:sz w:val="22"/>
          <w:szCs w:val="22"/>
        </w:rPr>
        <w:t xml:space="preserve"> действующего на основании </w:t>
      </w:r>
      <w:r w:rsidR="001846E7">
        <w:rPr>
          <w:sz w:val="22"/>
          <w:szCs w:val="22"/>
        </w:rPr>
        <w:t>Устава</w:t>
      </w:r>
      <w:r w:rsidRPr="000608C7" w:rsidR="00796D2A">
        <w:rPr>
          <w:sz w:val="22"/>
          <w:szCs w:val="22"/>
        </w:rPr>
        <w:t>, с одной стороны, и</w:t>
      </w:r>
      <w:r w:rsidRPr="000608C7" w:rsidR="000608C7">
        <w:rPr>
          <w:sz w:val="22"/>
          <w:szCs w:val="22"/>
        </w:rPr>
        <w:t xml:space="preserve"> </w:t>
      </w:r>
      <w:r w:rsidRPr="003018F7" w:rsidR="003018F7">
        <w:rPr>
          <w:sz w:val="22"/>
          <w:szCs w:val="22"/>
        </w:rPr>
        <w:t>Федеральное бюджетное учреждение «Государственный региональный центр стандартизации, метрологии и испытаний в Алтайском крае и Республике Алтай»</w:t>
      </w:r>
      <w:r w:rsidR="003018F7">
        <w:rPr>
          <w:sz w:val="22"/>
          <w:szCs w:val="22"/>
        </w:rPr>
        <w:t xml:space="preserve"> </w:t>
      </w:r>
      <w:r w:rsidRPr="003018F7" w:rsidR="003018F7">
        <w:rPr>
          <w:sz w:val="22"/>
          <w:szCs w:val="22"/>
        </w:rPr>
        <w:t>(ФБУ «Алтайский ЦСМ)</w:t>
      </w:r>
      <w:r w:rsidRPr="000608C7" w:rsidR="000608C7">
        <w:rPr>
          <w:sz w:val="22"/>
          <w:szCs w:val="22"/>
        </w:rPr>
        <w:t>, именуем</w:t>
      </w:r>
      <w:permStart w:edGrp="everyone" w:id="470641825"/>
      <w:r w:rsidR="003018F7">
        <w:rPr>
          <w:sz w:val="22"/>
          <w:szCs w:val="22"/>
        </w:rPr>
        <w:t>ое</w:t>
      </w:r>
      <w:r w:rsidR="00651A65">
        <w:rPr>
          <w:sz w:val="22"/>
          <w:szCs w:val="22"/>
        </w:rPr>
        <w:t>__</w:t>
      </w:r>
      <w:permEnd w:id="470641825"/>
      <w:r w:rsidRPr="000608C7" w:rsidR="000608C7">
        <w:rPr>
          <w:sz w:val="22"/>
          <w:szCs w:val="22"/>
        </w:rPr>
        <w:t xml:space="preserve"> в дальнейшем "</w:t>
      </w:r>
      <w:r w:rsidR="00243DF8">
        <w:rPr>
          <w:sz w:val="22"/>
          <w:szCs w:val="22"/>
        </w:rPr>
        <w:t>Подрядчик</w:t>
      </w:r>
      <w:r w:rsidRPr="000608C7" w:rsidR="000608C7">
        <w:rPr>
          <w:sz w:val="22"/>
          <w:szCs w:val="22"/>
        </w:rPr>
        <w:t>",</w:t>
      </w:r>
      <w:r w:rsidR="00651A65">
        <w:rPr>
          <w:sz w:val="22"/>
          <w:szCs w:val="22"/>
        </w:rPr>
        <w:t xml:space="preserve"> в лице </w:t>
      </w:r>
      <w:permStart w:edGrp="everyone" w:id="1550738203"/>
      <w:r w:rsidRPr="003018F7" w:rsidR="003018F7">
        <w:rPr>
          <w:sz w:val="22"/>
          <w:szCs w:val="22"/>
        </w:rPr>
        <w:t>исполняющего обязанности директора</w:t>
      </w:r>
      <w:r w:rsidR="003018F7">
        <w:rPr>
          <w:sz w:val="22"/>
          <w:szCs w:val="22"/>
        </w:rPr>
        <w:t xml:space="preserve"> </w:t>
      </w:r>
      <w:r w:rsidRPr="003018F7" w:rsidR="003018F7">
        <w:rPr>
          <w:sz w:val="22"/>
          <w:szCs w:val="22"/>
        </w:rPr>
        <w:t>Романова Евгения Владимировича</w:t>
      </w:r>
      <w:permEnd w:id="1550738203"/>
      <w:r w:rsidRPr="000608C7" w:rsidR="000608C7">
        <w:rPr>
          <w:sz w:val="22"/>
          <w:szCs w:val="22"/>
        </w:rPr>
        <w:t xml:space="preserve"> действующ</w:t>
      </w:r>
      <w:r w:rsidR="00651A65">
        <w:rPr>
          <w:sz w:val="22"/>
          <w:szCs w:val="22"/>
        </w:rPr>
        <w:t>его</w:t>
      </w:r>
      <w:r w:rsidRPr="000608C7" w:rsidR="000608C7">
        <w:rPr>
          <w:sz w:val="22"/>
          <w:szCs w:val="22"/>
        </w:rPr>
        <w:t xml:space="preserve"> на основании</w:t>
      </w:r>
      <w:proofErr w:type="gramEnd"/>
      <w:r w:rsidRPr="000608C7" w:rsidR="000608C7">
        <w:rPr>
          <w:sz w:val="22"/>
          <w:szCs w:val="22"/>
        </w:rPr>
        <w:t xml:space="preserve"> </w:t>
      </w:r>
      <w:proofErr w:type="gramStart"/>
      <w:r w:rsidRPr="003018F7" w:rsidR="003018F7">
        <w:rPr>
          <w:sz w:val="22"/>
          <w:szCs w:val="22"/>
        </w:rPr>
        <w:t xml:space="preserve">приказа </w:t>
      </w:r>
      <w:bookmarkStart w:name="_Hlk510001792" w:id="0"/>
      <w:r w:rsidRPr="003018F7" w:rsidR="003018F7">
        <w:rPr>
          <w:sz w:val="22"/>
          <w:szCs w:val="22"/>
        </w:rPr>
        <w:t>Федерального агентства по техническому регулированию и метрологии от 11.02.2015 г. № 73</w:t>
      </w:r>
      <w:bookmarkEnd w:id="0"/>
      <w:r w:rsidRPr="003018F7" w:rsidR="003018F7">
        <w:rPr>
          <w:sz w:val="22"/>
          <w:szCs w:val="22"/>
        </w:rPr>
        <w:t>-К и Устава</w:t>
      </w:r>
      <w:r w:rsidRPr="000608C7" w:rsidR="00796D2A">
        <w:rPr>
          <w:sz w:val="22"/>
          <w:szCs w:val="22"/>
        </w:rPr>
        <w:t xml:space="preserve">, </w:t>
      </w:r>
      <w:r w:rsidRPr="000608C7" w:rsidR="001F71B6">
        <w:rPr>
          <w:sz w:val="22"/>
          <w:szCs w:val="22"/>
        </w:rPr>
        <w:t>с другой стороны</w:t>
      </w:r>
      <w:r w:rsidRPr="000608C7" w:rsidR="001F71B6">
        <w:rPr>
          <w:b/>
          <w:sz w:val="22"/>
          <w:szCs w:val="22"/>
        </w:rPr>
        <w:t xml:space="preserve">, </w:t>
      </w:r>
      <w:r w:rsidRPr="000608C7" w:rsidR="00796D2A">
        <w:rPr>
          <w:sz w:val="22"/>
          <w:szCs w:val="22"/>
        </w:rPr>
        <w:t xml:space="preserve">вместе именуемые «Стороны», </w:t>
      </w:r>
      <w:r w:rsidRPr="00A75497" w:rsidR="00940862">
        <w:rPr>
          <w:kern w:val="16"/>
          <w:sz w:val="22"/>
          <w:szCs w:val="22"/>
        </w:rPr>
        <w:t xml:space="preserve">в соответствии с законодательством Российской Федерации и иными нормативными правовыми актами о закупках товаров, работ, услуг отдельными видами юридических лиц и на основании </w:t>
      </w:r>
      <w:r>
        <w:rPr>
          <w:kern w:val="16"/>
          <w:sz w:val="22"/>
          <w:szCs w:val="22"/>
        </w:rPr>
        <w:t>итогового протокола №</w:t>
      </w:r>
      <w:r w:rsidR="003018F7">
        <w:rPr>
          <w:kern w:val="16"/>
          <w:sz w:val="22"/>
          <w:szCs w:val="22"/>
        </w:rPr>
        <w:t>32110353334</w:t>
      </w:r>
      <w:r>
        <w:rPr>
          <w:kern w:val="16"/>
          <w:sz w:val="22"/>
          <w:szCs w:val="22"/>
        </w:rPr>
        <w:t xml:space="preserve"> от «</w:t>
      </w:r>
      <w:r w:rsidR="003018F7">
        <w:rPr>
          <w:kern w:val="16"/>
          <w:sz w:val="22"/>
          <w:szCs w:val="22"/>
        </w:rPr>
        <w:t>16</w:t>
      </w:r>
      <w:r>
        <w:rPr>
          <w:kern w:val="16"/>
          <w:sz w:val="22"/>
          <w:szCs w:val="22"/>
        </w:rPr>
        <w:t>»</w:t>
      </w:r>
      <w:r w:rsidR="003018F7">
        <w:rPr>
          <w:kern w:val="16"/>
          <w:sz w:val="22"/>
          <w:szCs w:val="22"/>
        </w:rPr>
        <w:t xml:space="preserve"> июня </w:t>
      </w:r>
      <w:r>
        <w:rPr>
          <w:kern w:val="16"/>
          <w:sz w:val="22"/>
          <w:szCs w:val="22"/>
        </w:rPr>
        <w:t xml:space="preserve">2021 </w:t>
      </w:r>
      <w:r w:rsidRPr="00A75497" w:rsidR="00940862">
        <w:rPr>
          <w:kern w:val="16"/>
          <w:sz w:val="22"/>
          <w:szCs w:val="22"/>
        </w:rPr>
        <w:t>заключили настоящий гражданско-правовой договор (далее – «Договор») о нижеследующем</w:t>
      </w:r>
      <w:r w:rsidRPr="00DE766B" w:rsidR="00796D2A">
        <w:rPr>
          <w:color w:val="000000"/>
          <w:kern w:val="16"/>
          <w:sz w:val="22"/>
          <w:szCs w:val="22"/>
        </w:rPr>
        <w:t>:</w:t>
      </w:r>
      <w:proofErr w:type="gramEnd"/>
    </w:p>
    <w:p w:rsidRPr="00DE766B" w:rsidR="00796D2A" w:rsidP="000608C7" w:rsidRDefault="00796D2A" w14:paraId="43ACA0FB" w14:textId="77777777">
      <w:pPr>
        <w:spacing w:line="240" w:lineRule="auto"/>
        <w:ind w:right="-1"/>
        <w:rPr>
          <w:color w:val="000000"/>
          <w:kern w:val="16"/>
          <w:sz w:val="22"/>
          <w:szCs w:val="22"/>
        </w:rPr>
      </w:pPr>
    </w:p>
    <w:p w:rsidRPr="00DE766B" w:rsidR="00796D2A" w:rsidP="000608C7" w:rsidRDefault="00796D2A" w14:paraId="50A88903" w14:textId="22AD9A0B">
      <w:pPr>
        <w:pStyle w:val="31"/>
        <w:numPr>
          <w:ilvl w:val="0"/>
          <w:numId w:val="7"/>
        </w:numPr>
        <w:tabs>
          <w:tab w:val="num" w:pos="0"/>
          <w:tab w:val="left" w:pos="426"/>
        </w:tabs>
        <w:spacing w:before="0" w:after="0" w:line="240" w:lineRule="auto"/>
        <w:ind w:left="720"/>
        <w:jc w:val="center"/>
        <w:rPr>
          <w:b w:val="0"/>
          <w:sz w:val="22"/>
          <w:szCs w:val="22"/>
        </w:rPr>
      </w:pPr>
      <w:r w:rsidRPr="00DE766B">
        <w:rPr>
          <w:sz w:val="22"/>
          <w:szCs w:val="22"/>
        </w:rPr>
        <w:t xml:space="preserve">Предмет </w:t>
      </w:r>
      <w:r w:rsidR="00940862">
        <w:rPr>
          <w:sz w:val="22"/>
          <w:szCs w:val="22"/>
          <w:lang w:val="ru-RU" w:eastAsia="ru-RU"/>
        </w:rPr>
        <w:t>Договор</w:t>
      </w:r>
      <w:r w:rsidRPr="00DE766B">
        <w:rPr>
          <w:sz w:val="22"/>
          <w:szCs w:val="22"/>
          <w:lang w:val="ru-RU" w:eastAsia="ru-RU"/>
        </w:rPr>
        <w:t>а</w:t>
      </w:r>
    </w:p>
    <w:p w:rsidRPr="00680DB2" w:rsidR="00796D2A" w:rsidP="0084160D" w:rsidRDefault="00243DF8" w14:paraId="6C9D0B08" w14:textId="5419AC1B">
      <w:pPr>
        <w:numPr>
          <w:ilvl w:val="1"/>
          <w:numId w:val="7"/>
        </w:numPr>
        <w:shd w:val="clear" w:color="auto" w:fill="FFFFFF"/>
        <w:spacing w:line="240" w:lineRule="auto"/>
        <w:ind w:left="0" w:right="-1" w:firstLine="709"/>
        <w:rPr>
          <w:sz w:val="22"/>
          <w:szCs w:val="22"/>
        </w:rPr>
      </w:pPr>
      <w:r>
        <w:rPr>
          <w:bCs/>
          <w:color w:val="000000"/>
          <w:sz w:val="22"/>
          <w:szCs w:val="22"/>
        </w:rPr>
        <w:t>Подрядчик</w:t>
      </w:r>
      <w:r w:rsidRPr="00DE766B" w:rsidR="00796D2A">
        <w:rPr>
          <w:bCs/>
          <w:color w:val="000000"/>
          <w:sz w:val="22"/>
          <w:szCs w:val="22"/>
        </w:rPr>
        <w:t xml:space="preserve"> обязуется </w:t>
      </w:r>
      <w:r w:rsidRPr="00DE766B" w:rsidR="000E4B41">
        <w:rPr>
          <w:sz w:val="22"/>
          <w:szCs w:val="22"/>
        </w:rPr>
        <w:t>собственными</w:t>
      </w:r>
      <w:r w:rsidRPr="00DE766B" w:rsidR="007F6C14">
        <w:rPr>
          <w:sz w:val="22"/>
          <w:szCs w:val="22"/>
        </w:rPr>
        <w:t xml:space="preserve"> силами</w:t>
      </w:r>
      <w:r w:rsidRPr="00DE766B" w:rsidR="000E4B41">
        <w:rPr>
          <w:sz w:val="22"/>
          <w:szCs w:val="22"/>
        </w:rPr>
        <w:t xml:space="preserve"> </w:t>
      </w:r>
      <w:r w:rsidRPr="00DE766B" w:rsidR="00796D2A">
        <w:rPr>
          <w:bCs/>
          <w:color w:val="000000"/>
          <w:sz w:val="22"/>
          <w:szCs w:val="22"/>
        </w:rPr>
        <w:t>своевременно</w:t>
      </w:r>
      <w:r w:rsidRPr="00DE766B" w:rsidR="00DE766B">
        <w:rPr>
          <w:bCs/>
          <w:color w:val="000000"/>
          <w:sz w:val="22"/>
          <w:szCs w:val="22"/>
        </w:rPr>
        <w:t xml:space="preserve"> </w:t>
      </w:r>
      <w:r>
        <w:rPr>
          <w:bCs/>
          <w:color w:val="000000"/>
          <w:sz w:val="22"/>
          <w:szCs w:val="22"/>
        </w:rPr>
        <w:t>выполнить</w:t>
      </w:r>
      <w:r w:rsidRPr="00DE766B" w:rsidR="00DE766B">
        <w:rPr>
          <w:bCs/>
          <w:color w:val="000000"/>
          <w:sz w:val="22"/>
          <w:szCs w:val="22"/>
        </w:rPr>
        <w:t xml:space="preserve"> на условиях </w:t>
      </w:r>
      <w:r w:rsidR="00940862">
        <w:rPr>
          <w:bCs/>
          <w:color w:val="000000"/>
          <w:sz w:val="22"/>
          <w:szCs w:val="22"/>
        </w:rPr>
        <w:t>Договор</w:t>
      </w:r>
      <w:r w:rsidRPr="00DE766B" w:rsidR="00DE766B">
        <w:rPr>
          <w:bCs/>
          <w:color w:val="000000"/>
          <w:sz w:val="22"/>
          <w:szCs w:val="22"/>
        </w:rPr>
        <w:t xml:space="preserve">а </w:t>
      </w:r>
      <w:r>
        <w:rPr>
          <w:color w:val="000000"/>
          <w:sz w:val="22"/>
          <w:szCs w:val="22"/>
        </w:rPr>
        <w:t>работы</w:t>
      </w:r>
      <w:r w:rsidRPr="00DE766B" w:rsidR="00E045B6">
        <w:rPr>
          <w:color w:val="000000"/>
          <w:sz w:val="22"/>
          <w:szCs w:val="22"/>
        </w:rPr>
        <w:t xml:space="preserve"> </w:t>
      </w:r>
      <w:r w:rsidR="004F177E">
        <w:rPr>
          <w:color w:val="000000"/>
          <w:sz w:val="22"/>
          <w:szCs w:val="22"/>
        </w:rPr>
        <w:t xml:space="preserve">по </w:t>
      </w:r>
      <w:r w:rsidR="00C13FED">
        <w:rPr>
          <w:color w:val="000000"/>
          <w:sz w:val="22"/>
          <w:szCs w:val="22"/>
        </w:rPr>
        <w:t xml:space="preserve">проведению </w:t>
      </w:r>
      <w:r w:rsidRPr="00243DF8">
        <w:rPr>
          <w:bCs/>
          <w:sz w:val="22"/>
          <w:szCs w:val="22"/>
          <w:lang w:val="x-none" w:eastAsia="x-none"/>
        </w:rPr>
        <w:t>испытани</w:t>
      </w:r>
      <w:r w:rsidR="00C13FED">
        <w:rPr>
          <w:bCs/>
          <w:sz w:val="22"/>
          <w:szCs w:val="22"/>
          <w:lang w:eastAsia="x-none"/>
        </w:rPr>
        <w:t>й</w:t>
      </w:r>
      <w:r w:rsidRPr="00243DF8">
        <w:rPr>
          <w:bCs/>
          <w:sz w:val="22"/>
          <w:szCs w:val="22"/>
          <w:lang w:val="x-none" w:eastAsia="x-none"/>
        </w:rPr>
        <w:t xml:space="preserve"> измерительных трансформаторов тока </w:t>
      </w:r>
      <w:r w:rsidRPr="00243DF8" w:rsidR="00901158">
        <w:rPr>
          <w:bCs/>
          <w:sz w:val="22"/>
          <w:szCs w:val="22"/>
          <w:lang w:val="x-none" w:eastAsia="x-none"/>
        </w:rPr>
        <w:t>(д</w:t>
      </w:r>
      <w:r w:rsidRPr="00DE766B" w:rsidR="00901158">
        <w:rPr>
          <w:sz w:val="22"/>
          <w:szCs w:val="22"/>
        </w:rPr>
        <w:t xml:space="preserve">алее – </w:t>
      </w:r>
      <w:r w:rsidRPr="00DE766B" w:rsidR="00176DBB">
        <w:rPr>
          <w:sz w:val="22"/>
          <w:szCs w:val="22"/>
        </w:rPr>
        <w:t>«</w:t>
      </w:r>
      <w:r>
        <w:rPr>
          <w:sz w:val="22"/>
          <w:szCs w:val="22"/>
        </w:rPr>
        <w:t>работа</w:t>
      </w:r>
      <w:r w:rsidRPr="00DE766B" w:rsidR="00176DBB">
        <w:rPr>
          <w:sz w:val="22"/>
          <w:szCs w:val="22"/>
        </w:rPr>
        <w:t>»</w:t>
      </w:r>
      <w:r w:rsidRPr="00DE766B" w:rsidR="00901158">
        <w:rPr>
          <w:sz w:val="22"/>
          <w:szCs w:val="22"/>
        </w:rPr>
        <w:t>)</w:t>
      </w:r>
      <w:r w:rsidRPr="00DE766B" w:rsidR="00796D2A">
        <w:rPr>
          <w:sz w:val="22"/>
          <w:szCs w:val="22"/>
        </w:rPr>
        <w:t>, а Заказчик</w:t>
      </w:r>
      <w:r w:rsidRPr="00DE766B" w:rsidR="00796D2A">
        <w:rPr>
          <w:color w:val="000000"/>
          <w:sz w:val="22"/>
          <w:szCs w:val="22"/>
        </w:rPr>
        <w:t xml:space="preserve"> обязуется принять и оплатить их.</w:t>
      </w:r>
    </w:p>
    <w:p w:rsidRPr="00680DB2" w:rsidR="00680DB2" w:rsidP="0084160D" w:rsidRDefault="00680DB2" w14:paraId="598232C3" w14:textId="7CF6ED4B">
      <w:pPr>
        <w:numPr>
          <w:ilvl w:val="1"/>
          <w:numId w:val="7"/>
        </w:numPr>
        <w:shd w:val="clear" w:color="auto" w:fill="FFFFFF"/>
        <w:spacing w:line="240" w:lineRule="auto"/>
        <w:ind w:left="0" w:right="-1" w:firstLine="709"/>
        <w:rPr>
          <w:bCs/>
          <w:color w:val="000000"/>
          <w:sz w:val="22"/>
          <w:szCs w:val="22"/>
        </w:rPr>
      </w:pPr>
      <w:r>
        <w:rPr>
          <w:bCs/>
          <w:color w:val="000000"/>
          <w:sz w:val="22"/>
          <w:szCs w:val="22"/>
        </w:rPr>
        <w:t>Подрядчик</w:t>
      </w:r>
      <w:r w:rsidRPr="00680DB2">
        <w:rPr>
          <w:bCs/>
          <w:color w:val="000000"/>
          <w:sz w:val="22"/>
          <w:szCs w:val="22"/>
        </w:rPr>
        <w:t xml:space="preserve"> проводит поверку средств измерений на основании Технического задания (Приложение № </w:t>
      </w:r>
      <w:r>
        <w:rPr>
          <w:bCs/>
          <w:color w:val="000000"/>
          <w:sz w:val="22"/>
          <w:szCs w:val="22"/>
        </w:rPr>
        <w:t>1</w:t>
      </w:r>
      <w:r w:rsidRPr="00680DB2">
        <w:rPr>
          <w:bCs/>
          <w:color w:val="000000"/>
          <w:sz w:val="22"/>
          <w:szCs w:val="22"/>
        </w:rPr>
        <w:t xml:space="preserve"> к Договору), являющегося неотъемлемой частью настоящего договора, в соответствии с Законом РФ № 102-ФЗ «Об обеспечении единства средств измерений», Приказом </w:t>
      </w:r>
      <w:proofErr w:type="spellStart"/>
      <w:r w:rsidRPr="00680DB2">
        <w:rPr>
          <w:bCs/>
          <w:color w:val="000000"/>
          <w:sz w:val="22"/>
          <w:szCs w:val="22"/>
        </w:rPr>
        <w:t>Минпромторга</w:t>
      </w:r>
      <w:proofErr w:type="spellEnd"/>
      <w:r w:rsidRPr="00680DB2">
        <w:rPr>
          <w:bCs/>
          <w:color w:val="000000"/>
          <w:sz w:val="22"/>
          <w:szCs w:val="22"/>
        </w:rPr>
        <w:t xml:space="preserve"> РФ № 1815 "Порядок проведения поверки средств измерений, требования к знаку поверки и содержанию свидетельств о поверке". Работы, требующие специального разрешения (аккредитации, лицензии) будут осуществляться с привлечением аккредитованной организации по выбору </w:t>
      </w:r>
      <w:r w:rsidR="00694EBA">
        <w:rPr>
          <w:bCs/>
          <w:color w:val="000000"/>
          <w:sz w:val="22"/>
          <w:szCs w:val="22"/>
        </w:rPr>
        <w:t>Подрядчика</w:t>
      </w:r>
      <w:r w:rsidRPr="00680DB2">
        <w:rPr>
          <w:bCs/>
          <w:color w:val="000000"/>
          <w:sz w:val="22"/>
          <w:szCs w:val="22"/>
        </w:rPr>
        <w:t>.</w:t>
      </w:r>
    </w:p>
    <w:p w:rsidRPr="00680DB2" w:rsidR="00680DB2" w:rsidP="0084160D" w:rsidRDefault="00680DB2" w14:paraId="6727B12E" w14:textId="54FED830">
      <w:pPr>
        <w:numPr>
          <w:ilvl w:val="1"/>
          <w:numId w:val="7"/>
        </w:numPr>
        <w:shd w:val="clear" w:color="auto" w:fill="FFFFFF"/>
        <w:spacing w:line="240" w:lineRule="auto"/>
        <w:ind w:left="0" w:right="-1" w:firstLine="709"/>
        <w:rPr>
          <w:bCs/>
          <w:color w:val="000000"/>
          <w:sz w:val="22"/>
          <w:szCs w:val="22"/>
        </w:rPr>
      </w:pPr>
      <w:r w:rsidRPr="00680DB2">
        <w:rPr>
          <w:bCs/>
          <w:color w:val="000000"/>
          <w:sz w:val="22"/>
          <w:szCs w:val="22"/>
        </w:rPr>
        <w:t xml:space="preserve">Результатом поверки средств измерений </w:t>
      </w:r>
      <w:proofErr w:type="gramStart"/>
      <w:r w:rsidRPr="00680DB2">
        <w:rPr>
          <w:bCs/>
          <w:color w:val="000000"/>
          <w:sz w:val="22"/>
          <w:szCs w:val="22"/>
        </w:rPr>
        <w:t xml:space="preserve">согласно </w:t>
      </w:r>
      <w:bookmarkStart w:name="OLE_LINK8" w:id="1"/>
      <w:r w:rsidRPr="00680DB2">
        <w:rPr>
          <w:bCs/>
          <w:color w:val="000000"/>
          <w:sz w:val="22"/>
          <w:szCs w:val="22"/>
        </w:rPr>
        <w:t>Приказа</w:t>
      </w:r>
      <w:proofErr w:type="gramEnd"/>
      <w:r w:rsidRPr="00680DB2">
        <w:rPr>
          <w:bCs/>
          <w:color w:val="000000"/>
          <w:sz w:val="22"/>
          <w:szCs w:val="22"/>
        </w:rPr>
        <w:t xml:space="preserve"> </w:t>
      </w:r>
      <w:proofErr w:type="spellStart"/>
      <w:r w:rsidRPr="00680DB2">
        <w:rPr>
          <w:bCs/>
          <w:color w:val="000000"/>
          <w:sz w:val="22"/>
          <w:szCs w:val="22"/>
        </w:rPr>
        <w:t>Минпромторга</w:t>
      </w:r>
      <w:proofErr w:type="spellEnd"/>
      <w:r w:rsidRPr="00680DB2">
        <w:rPr>
          <w:bCs/>
          <w:color w:val="000000"/>
          <w:sz w:val="22"/>
          <w:szCs w:val="22"/>
        </w:rPr>
        <w:t xml:space="preserve"> РФ №1815 </w:t>
      </w:r>
      <w:bookmarkEnd w:id="1"/>
      <w:r w:rsidRPr="00680DB2">
        <w:rPr>
          <w:bCs/>
          <w:color w:val="000000"/>
          <w:sz w:val="22"/>
          <w:szCs w:val="22"/>
        </w:rPr>
        <w:t>является подтверждение пригодности средств измерений (далее СИ) к применению или признание СИ непригодным   к применению. Если СИ по результатам поверки признано пригодным к применению в сфере государственного регулирования в области обеспечения единства измерений, на него выдается «Свидетельства о поверке». Если СИ по результатам поверки признано непригодным к применению в сфере государственного регулирования в области обеспечения единства измерений, на него выдается «Извещение о непригодности», что также является надлежащим результатом выполненной работы и подлежит оплате.</w:t>
      </w:r>
    </w:p>
    <w:p w:rsidRPr="000608C7" w:rsidR="00796D2A" w:rsidP="0084160D" w:rsidRDefault="00796D2A" w14:paraId="78A848F2" w14:textId="75438377">
      <w:pPr>
        <w:numPr>
          <w:ilvl w:val="1"/>
          <w:numId w:val="7"/>
        </w:numPr>
        <w:shd w:val="clear" w:color="auto" w:fill="FFFFFF"/>
        <w:spacing w:line="240" w:lineRule="auto"/>
        <w:ind w:left="0" w:right="-1" w:firstLine="709"/>
        <w:rPr>
          <w:color w:val="000000"/>
          <w:sz w:val="22"/>
          <w:szCs w:val="22"/>
        </w:rPr>
      </w:pPr>
      <w:r w:rsidRPr="00DE766B">
        <w:rPr>
          <w:color w:val="000000"/>
          <w:sz w:val="22"/>
          <w:szCs w:val="22"/>
        </w:rPr>
        <w:t xml:space="preserve">Место </w:t>
      </w:r>
      <w:r w:rsidR="00243DF8">
        <w:rPr>
          <w:color w:val="000000"/>
          <w:sz w:val="22"/>
          <w:szCs w:val="22"/>
        </w:rPr>
        <w:t>выполнения</w:t>
      </w:r>
      <w:r w:rsidRPr="00DE766B">
        <w:rPr>
          <w:color w:val="000000"/>
          <w:sz w:val="22"/>
          <w:szCs w:val="22"/>
        </w:rPr>
        <w:t xml:space="preserve"> </w:t>
      </w:r>
      <w:r w:rsidR="00243DF8">
        <w:rPr>
          <w:color w:val="000000"/>
          <w:sz w:val="22"/>
          <w:szCs w:val="22"/>
        </w:rPr>
        <w:t>работ</w:t>
      </w:r>
      <w:r w:rsidRPr="00DE766B">
        <w:rPr>
          <w:color w:val="000000"/>
          <w:sz w:val="22"/>
          <w:szCs w:val="22"/>
        </w:rPr>
        <w:t xml:space="preserve">: </w:t>
      </w:r>
      <w:permStart w:edGrp="everyone" w:id="453852411"/>
      <w:r w:rsidR="0084160D">
        <w:rPr>
          <w:sz w:val="22"/>
          <w:szCs w:val="22"/>
        </w:rPr>
        <w:t>Российская Федерация</w:t>
      </w:r>
      <w:r w:rsidR="00760DF0">
        <w:rPr>
          <w:rFonts w:eastAsia="Calibri"/>
          <w:sz w:val="22"/>
          <w:szCs w:val="22"/>
        </w:rPr>
        <w:t xml:space="preserve">, Алтайский край, </w:t>
      </w:r>
      <w:proofErr w:type="spellStart"/>
      <w:r w:rsidR="00760DF0">
        <w:rPr>
          <w:rFonts w:eastAsia="Calibri"/>
          <w:sz w:val="22"/>
          <w:szCs w:val="22"/>
        </w:rPr>
        <w:t>г</w:t>
      </w:r>
      <w:proofErr w:type="gramStart"/>
      <w:r w:rsidR="00760DF0">
        <w:rPr>
          <w:rFonts w:eastAsia="Calibri"/>
          <w:sz w:val="22"/>
          <w:szCs w:val="22"/>
        </w:rPr>
        <w:t>.Б</w:t>
      </w:r>
      <w:proofErr w:type="gramEnd"/>
      <w:r w:rsidR="00760DF0">
        <w:rPr>
          <w:rFonts w:eastAsia="Calibri"/>
          <w:sz w:val="22"/>
          <w:szCs w:val="22"/>
        </w:rPr>
        <w:t>арнаул</w:t>
      </w:r>
      <w:proofErr w:type="spellEnd"/>
      <w:r w:rsidR="00760DF0">
        <w:rPr>
          <w:rFonts w:eastAsia="Calibri"/>
          <w:sz w:val="22"/>
          <w:szCs w:val="22"/>
        </w:rPr>
        <w:t xml:space="preserve"> </w:t>
      </w:r>
      <w:permEnd w:id="453852411"/>
      <w:r w:rsidRPr="000608C7" w:rsidR="005B25D0">
        <w:rPr>
          <w:sz w:val="22"/>
          <w:szCs w:val="22"/>
        </w:rPr>
        <w:t xml:space="preserve">(далее – «место </w:t>
      </w:r>
      <w:r w:rsidR="00243DF8">
        <w:rPr>
          <w:color w:val="000000"/>
          <w:sz w:val="22"/>
          <w:szCs w:val="22"/>
        </w:rPr>
        <w:t>выполнения</w:t>
      </w:r>
      <w:r w:rsidRPr="00DE766B" w:rsidR="00243DF8">
        <w:rPr>
          <w:color w:val="000000"/>
          <w:sz w:val="22"/>
          <w:szCs w:val="22"/>
        </w:rPr>
        <w:t xml:space="preserve"> </w:t>
      </w:r>
      <w:r w:rsidR="00243DF8">
        <w:rPr>
          <w:color w:val="000000"/>
          <w:sz w:val="22"/>
          <w:szCs w:val="22"/>
        </w:rPr>
        <w:t>работ</w:t>
      </w:r>
      <w:r w:rsidRPr="000608C7" w:rsidR="005B25D0">
        <w:rPr>
          <w:sz w:val="22"/>
          <w:szCs w:val="22"/>
        </w:rPr>
        <w:t>»)</w:t>
      </w:r>
      <w:r w:rsidRPr="000608C7">
        <w:rPr>
          <w:color w:val="000000"/>
          <w:sz w:val="22"/>
          <w:szCs w:val="22"/>
        </w:rPr>
        <w:t>.</w:t>
      </w:r>
    </w:p>
    <w:p w:rsidRPr="000608C7" w:rsidR="00796D2A" w:rsidP="000608C7" w:rsidRDefault="00796D2A" w14:paraId="6B037255" w14:textId="77777777">
      <w:pPr>
        <w:pStyle w:val="ad"/>
        <w:tabs>
          <w:tab w:val="left" w:pos="1418"/>
        </w:tabs>
        <w:ind w:right="-1" w:firstLine="567"/>
        <w:rPr>
          <w:sz w:val="22"/>
          <w:szCs w:val="22"/>
        </w:rPr>
      </w:pPr>
    </w:p>
    <w:p w:rsidRPr="000608C7" w:rsidR="00796D2A" w:rsidP="000608C7" w:rsidRDefault="00796D2A" w14:paraId="7E4621FC" w14:textId="502E8CAE">
      <w:pPr>
        <w:pStyle w:val="31"/>
        <w:numPr>
          <w:ilvl w:val="0"/>
          <w:numId w:val="7"/>
        </w:numPr>
        <w:tabs>
          <w:tab w:val="num" w:pos="0"/>
          <w:tab w:val="left" w:pos="426"/>
        </w:tabs>
        <w:spacing w:before="0" w:after="0" w:line="240" w:lineRule="auto"/>
        <w:ind w:left="720"/>
        <w:jc w:val="center"/>
        <w:rPr>
          <w:sz w:val="22"/>
          <w:szCs w:val="22"/>
        </w:rPr>
      </w:pPr>
      <w:r w:rsidRPr="000608C7">
        <w:rPr>
          <w:sz w:val="22"/>
          <w:szCs w:val="22"/>
        </w:rPr>
        <w:t xml:space="preserve">Цена </w:t>
      </w:r>
      <w:r w:rsidR="00940862">
        <w:rPr>
          <w:sz w:val="22"/>
          <w:szCs w:val="22"/>
        </w:rPr>
        <w:t>Договор</w:t>
      </w:r>
      <w:r w:rsidRPr="000608C7">
        <w:rPr>
          <w:sz w:val="22"/>
          <w:szCs w:val="22"/>
        </w:rPr>
        <w:t xml:space="preserve">а и порядок </w:t>
      </w:r>
      <w:r w:rsidRPr="000608C7" w:rsidR="00CC0581">
        <w:rPr>
          <w:sz w:val="22"/>
          <w:szCs w:val="22"/>
        </w:rPr>
        <w:t>оплаты</w:t>
      </w:r>
    </w:p>
    <w:p w:rsidRPr="00DE766B" w:rsidR="00EB2CB4" w:rsidP="000608C7" w:rsidRDefault="00796D2A" w14:paraId="6392AB2B" w14:textId="4E2EE0F0">
      <w:pPr>
        <w:widowControl w:val="0"/>
        <w:numPr>
          <w:ilvl w:val="1"/>
          <w:numId w:val="7"/>
        </w:numPr>
        <w:tabs>
          <w:tab w:val="left" w:pos="1418"/>
        </w:tabs>
        <w:autoSpaceDE w:val="0"/>
        <w:autoSpaceDN w:val="0"/>
        <w:adjustRightInd w:val="0"/>
        <w:spacing w:line="240" w:lineRule="auto"/>
        <w:ind w:left="0" w:right="-1" w:firstLine="709"/>
        <w:rPr>
          <w:sz w:val="22"/>
          <w:szCs w:val="22"/>
        </w:rPr>
      </w:pPr>
      <w:r w:rsidRPr="000608C7">
        <w:rPr>
          <w:sz w:val="22"/>
          <w:szCs w:val="22"/>
        </w:rPr>
        <w:t xml:space="preserve">Цена </w:t>
      </w:r>
      <w:r w:rsidR="00940862">
        <w:rPr>
          <w:sz w:val="22"/>
          <w:szCs w:val="22"/>
        </w:rPr>
        <w:t>Договор</w:t>
      </w:r>
      <w:r w:rsidRPr="000608C7">
        <w:rPr>
          <w:sz w:val="22"/>
          <w:szCs w:val="22"/>
        </w:rPr>
        <w:t>а является твердой</w:t>
      </w:r>
      <w:r w:rsidRPr="000608C7" w:rsidR="00C8288A">
        <w:rPr>
          <w:sz w:val="22"/>
          <w:szCs w:val="22"/>
        </w:rPr>
        <w:t xml:space="preserve"> и определяется на весь срок исполнения </w:t>
      </w:r>
      <w:r w:rsidR="00940862">
        <w:rPr>
          <w:sz w:val="22"/>
          <w:szCs w:val="22"/>
        </w:rPr>
        <w:t>Договор</w:t>
      </w:r>
      <w:r w:rsidRPr="000608C7" w:rsidR="00C8288A">
        <w:rPr>
          <w:sz w:val="22"/>
          <w:szCs w:val="22"/>
        </w:rPr>
        <w:t>а</w:t>
      </w:r>
      <w:r w:rsidRPr="000608C7">
        <w:rPr>
          <w:sz w:val="22"/>
          <w:szCs w:val="22"/>
        </w:rPr>
        <w:t xml:space="preserve">, не может изменяться в ходе </w:t>
      </w:r>
      <w:r w:rsidRPr="00DE766B">
        <w:rPr>
          <w:sz w:val="22"/>
          <w:szCs w:val="22"/>
        </w:rPr>
        <w:t xml:space="preserve">исполнения </w:t>
      </w:r>
      <w:r w:rsidR="00940862">
        <w:rPr>
          <w:sz w:val="22"/>
          <w:szCs w:val="22"/>
        </w:rPr>
        <w:t>Договор</w:t>
      </w:r>
      <w:r w:rsidRPr="00DE766B">
        <w:rPr>
          <w:sz w:val="22"/>
          <w:szCs w:val="22"/>
        </w:rPr>
        <w:t xml:space="preserve">а, за исключением случаев, установленных </w:t>
      </w:r>
      <w:r w:rsidR="00940862">
        <w:rPr>
          <w:sz w:val="22"/>
          <w:szCs w:val="22"/>
        </w:rPr>
        <w:t>Договор</w:t>
      </w:r>
      <w:r w:rsidRPr="00DE766B">
        <w:rPr>
          <w:sz w:val="22"/>
          <w:szCs w:val="22"/>
        </w:rPr>
        <w:t>ом и (или) предусмотренных законодательством Российской Федерации.</w:t>
      </w:r>
    </w:p>
    <w:p w:rsidRPr="00DE766B" w:rsidR="00796D2A" w:rsidP="000608C7" w:rsidRDefault="00DE766B" w14:paraId="0CBD7CBF" w14:textId="15BB15C7">
      <w:pPr>
        <w:widowControl w:val="0"/>
        <w:tabs>
          <w:tab w:val="left" w:pos="1418"/>
        </w:tabs>
        <w:autoSpaceDE w:val="0"/>
        <w:autoSpaceDN w:val="0"/>
        <w:adjustRightInd w:val="0"/>
        <w:spacing w:line="240" w:lineRule="auto"/>
        <w:ind w:right="-1" w:firstLine="709"/>
        <w:rPr>
          <w:sz w:val="22"/>
          <w:szCs w:val="22"/>
        </w:rPr>
      </w:pPr>
      <w:permStart w:edGrp="everyone" w:id="1317170715"/>
      <w:r w:rsidRPr="00DE766B">
        <w:rPr>
          <w:sz w:val="22"/>
          <w:szCs w:val="22"/>
        </w:rPr>
        <w:t xml:space="preserve">Цена </w:t>
      </w:r>
      <w:r w:rsidR="00243DF8">
        <w:rPr>
          <w:sz w:val="22"/>
          <w:szCs w:val="22"/>
        </w:rPr>
        <w:t>работ</w:t>
      </w:r>
      <w:r w:rsidRPr="00DE766B">
        <w:rPr>
          <w:sz w:val="22"/>
          <w:szCs w:val="22"/>
        </w:rPr>
        <w:t xml:space="preserve"> </w:t>
      </w:r>
      <w:r w:rsidR="00243DF8">
        <w:rPr>
          <w:sz w:val="22"/>
          <w:szCs w:val="22"/>
        </w:rPr>
        <w:t>за</w:t>
      </w:r>
      <w:r w:rsidRPr="00DE766B">
        <w:rPr>
          <w:sz w:val="22"/>
          <w:szCs w:val="22"/>
        </w:rPr>
        <w:t xml:space="preserve"> </w:t>
      </w:r>
      <w:r w:rsidR="00243DF8">
        <w:rPr>
          <w:sz w:val="22"/>
          <w:szCs w:val="22"/>
        </w:rPr>
        <w:t>штуку</w:t>
      </w:r>
      <w:r w:rsidR="00726D8C">
        <w:rPr>
          <w:sz w:val="22"/>
          <w:szCs w:val="22"/>
        </w:rPr>
        <w:t xml:space="preserve"> – </w:t>
      </w:r>
      <w:r w:rsidR="0035410E">
        <w:rPr>
          <w:sz w:val="22"/>
          <w:szCs w:val="22"/>
        </w:rPr>
        <w:t>в соответствии с приложением №1 к Договору</w:t>
      </w:r>
      <w:r w:rsidRPr="00DE766B">
        <w:rPr>
          <w:sz w:val="22"/>
          <w:szCs w:val="22"/>
        </w:rPr>
        <w:t xml:space="preserve">. </w:t>
      </w:r>
      <w:r w:rsidRPr="00DE766B" w:rsidR="007F6C14">
        <w:rPr>
          <w:sz w:val="22"/>
          <w:szCs w:val="22"/>
        </w:rPr>
        <w:t>Ц</w:t>
      </w:r>
      <w:r w:rsidRPr="00DE766B" w:rsidR="00796D2A">
        <w:rPr>
          <w:sz w:val="22"/>
          <w:szCs w:val="22"/>
        </w:rPr>
        <w:t xml:space="preserve">ена </w:t>
      </w:r>
      <w:r w:rsidR="00940862">
        <w:rPr>
          <w:sz w:val="22"/>
          <w:szCs w:val="22"/>
        </w:rPr>
        <w:t>Договор</w:t>
      </w:r>
      <w:r w:rsidRPr="00DE766B" w:rsidR="00796D2A">
        <w:rPr>
          <w:sz w:val="22"/>
          <w:szCs w:val="22"/>
        </w:rPr>
        <w:t xml:space="preserve">а составляет </w:t>
      </w:r>
      <w:r w:rsidR="00726D8C">
        <w:rPr>
          <w:sz w:val="22"/>
          <w:szCs w:val="22"/>
        </w:rPr>
        <w:t xml:space="preserve">322 767 </w:t>
      </w:r>
      <w:r w:rsidRPr="00DE766B" w:rsidR="00A30C81">
        <w:rPr>
          <w:sz w:val="22"/>
          <w:szCs w:val="22"/>
        </w:rPr>
        <w:t>(</w:t>
      </w:r>
      <w:r w:rsidR="00726D8C">
        <w:rPr>
          <w:sz w:val="22"/>
          <w:szCs w:val="22"/>
        </w:rPr>
        <w:t>Триста двадцать две тысячи семьсот шестьдесят семь</w:t>
      </w:r>
      <w:r w:rsidRPr="00DE766B" w:rsidR="00A30C81">
        <w:rPr>
          <w:sz w:val="22"/>
          <w:szCs w:val="22"/>
        </w:rPr>
        <w:t>)</w:t>
      </w:r>
      <w:r w:rsidRPr="00DE766B" w:rsidR="00796D2A">
        <w:rPr>
          <w:sz w:val="22"/>
          <w:szCs w:val="22"/>
        </w:rPr>
        <w:t xml:space="preserve"> рублей</w:t>
      </w:r>
      <w:r w:rsidRPr="00DE766B" w:rsidR="00E045B6">
        <w:rPr>
          <w:sz w:val="22"/>
          <w:szCs w:val="22"/>
        </w:rPr>
        <w:t xml:space="preserve"> </w:t>
      </w:r>
      <w:r w:rsidR="00726D8C">
        <w:rPr>
          <w:sz w:val="22"/>
          <w:szCs w:val="22"/>
        </w:rPr>
        <w:t>60</w:t>
      </w:r>
      <w:r w:rsidRPr="00DE766B" w:rsidR="00796D2A">
        <w:rPr>
          <w:sz w:val="22"/>
          <w:szCs w:val="22"/>
        </w:rPr>
        <w:t xml:space="preserve"> копеек, НДС </w:t>
      </w:r>
      <w:r w:rsidR="00726D8C">
        <w:rPr>
          <w:sz w:val="22"/>
          <w:szCs w:val="22"/>
        </w:rPr>
        <w:t xml:space="preserve">20% - </w:t>
      </w:r>
      <w:r w:rsidRPr="00726D8C" w:rsidR="00726D8C">
        <w:rPr>
          <w:sz w:val="22"/>
          <w:szCs w:val="22"/>
        </w:rPr>
        <w:t>53</w:t>
      </w:r>
      <w:r w:rsidR="00726D8C">
        <w:rPr>
          <w:sz w:val="22"/>
          <w:szCs w:val="22"/>
        </w:rPr>
        <w:t> </w:t>
      </w:r>
      <w:r w:rsidRPr="00726D8C" w:rsidR="00726D8C">
        <w:rPr>
          <w:sz w:val="22"/>
          <w:szCs w:val="22"/>
        </w:rPr>
        <w:t>794</w:t>
      </w:r>
      <w:r w:rsidR="00726D8C">
        <w:rPr>
          <w:sz w:val="22"/>
          <w:szCs w:val="22"/>
        </w:rPr>
        <w:t xml:space="preserve"> (пятьдесят три тысячи семьсот девяносто четыре) рубля 60 копеек</w:t>
      </w:r>
      <w:r w:rsidRPr="00DE766B" w:rsidR="00F91CE9">
        <w:rPr>
          <w:sz w:val="22"/>
          <w:szCs w:val="22"/>
        </w:rPr>
        <w:t>.</w:t>
      </w:r>
    </w:p>
    <w:permEnd w:id="1317170715"/>
    <w:p w:rsidRPr="00DE766B" w:rsidR="00C13DC0" w:rsidP="000608C7" w:rsidRDefault="00C13DC0" w14:paraId="27DAF912" w14:textId="69794884">
      <w:pPr>
        <w:widowControl w:val="0"/>
        <w:tabs>
          <w:tab w:val="left" w:pos="1260"/>
        </w:tabs>
        <w:autoSpaceDE w:val="0"/>
        <w:autoSpaceDN w:val="0"/>
        <w:adjustRightInd w:val="0"/>
        <w:spacing w:line="240" w:lineRule="auto"/>
        <w:ind w:firstLine="700"/>
        <w:rPr>
          <w:i/>
          <w:iCs/>
          <w:sz w:val="22"/>
          <w:szCs w:val="22"/>
        </w:rPr>
      </w:pPr>
      <w:proofErr w:type="gramStart"/>
      <w:r w:rsidRPr="00DE766B">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w:t>
      </w:r>
      <w:r w:rsidRPr="000608C7">
        <w:rPr>
          <w:sz w:val="22"/>
          <w:szCs w:val="22"/>
        </w:rPr>
        <w:t xml:space="preserve"> бюджетной системы Российской Федерации, связанные с оплатой </w:t>
      </w:r>
      <w:r w:rsidR="00940862">
        <w:rPr>
          <w:sz w:val="22"/>
          <w:szCs w:val="22"/>
        </w:rPr>
        <w:t>Договор</w:t>
      </w:r>
      <w:r w:rsidRPr="000608C7">
        <w:rPr>
          <w:sz w:val="22"/>
          <w:szCs w:val="22"/>
        </w:rPr>
        <w:t xml:space="preserve">а, подлежат уплате в бюджеты бюджетной системы Российской Федерации </w:t>
      </w:r>
      <w:r w:rsidRPr="000608C7" w:rsidR="00775366">
        <w:rPr>
          <w:sz w:val="22"/>
          <w:szCs w:val="22"/>
        </w:rPr>
        <w:t>З</w:t>
      </w:r>
      <w:r w:rsidRPr="000608C7">
        <w:rPr>
          <w:sz w:val="22"/>
          <w:szCs w:val="22"/>
        </w:rPr>
        <w:t xml:space="preserve">аказчиком, то сумма, подлежащая уплате </w:t>
      </w:r>
      <w:r w:rsidRPr="000608C7" w:rsidR="00775366">
        <w:rPr>
          <w:sz w:val="22"/>
          <w:szCs w:val="22"/>
        </w:rPr>
        <w:t>З</w:t>
      </w:r>
      <w:r w:rsidRPr="000608C7">
        <w:rPr>
          <w:sz w:val="22"/>
          <w:szCs w:val="22"/>
        </w:rPr>
        <w:t xml:space="preserve">аказчиком по </w:t>
      </w:r>
      <w:r w:rsidR="00940862">
        <w:rPr>
          <w:sz w:val="22"/>
          <w:szCs w:val="22"/>
        </w:rPr>
        <w:t>Договор</w:t>
      </w:r>
      <w:r w:rsidRPr="000608C7">
        <w:rPr>
          <w:sz w:val="22"/>
          <w:szCs w:val="22"/>
        </w:rPr>
        <w:t xml:space="preserve">у юридическому лицу или физическому лицу, в том числе зарегистрированному в качестве индивидуального </w:t>
      </w:r>
      <w:r w:rsidRPr="00DE766B">
        <w:rPr>
          <w:sz w:val="22"/>
          <w:szCs w:val="22"/>
        </w:rPr>
        <w:t>предпринимателя, уменьшается на</w:t>
      </w:r>
      <w:proofErr w:type="gramEnd"/>
      <w:r w:rsidRPr="00DE766B">
        <w:rPr>
          <w:sz w:val="22"/>
          <w:szCs w:val="22"/>
        </w:rPr>
        <w:t xml:space="preserve"> размер таких налогов, сборов и иных обязательных платежей.</w:t>
      </w:r>
    </w:p>
    <w:p w:rsidRPr="00DE766B" w:rsidR="00796D2A" w:rsidP="000608C7" w:rsidRDefault="00796D2A" w14:paraId="1691F17F" w14:textId="7336468E">
      <w:pPr>
        <w:widowControl w:val="0"/>
        <w:numPr>
          <w:ilvl w:val="1"/>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В общую цену </w:t>
      </w:r>
      <w:r w:rsidR="00940862">
        <w:rPr>
          <w:sz w:val="22"/>
          <w:szCs w:val="22"/>
        </w:rPr>
        <w:t>Договор</w:t>
      </w:r>
      <w:r w:rsidRPr="00DE766B">
        <w:rPr>
          <w:sz w:val="22"/>
          <w:szCs w:val="22"/>
        </w:rPr>
        <w:t xml:space="preserve">а включены все расходы </w:t>
      </w:r>
      <w:r w:rsidR="00243DF8">
        <w:rPr>
          <w:sz w:val="22"/>
          <w:szCs w:val="22"/>
        </w:rPr>
        <w:t>Подрядчика</w:t>
      </w:r>
      <w:r w:rsidRPr="00DE766B">
        <w:rPr>
          <w:sz w:val="22"/>
          <w:szCs w:val="22"/>
        </w:rPr>
        <w:t xml:space="preserve">, необходимые для осуществления им своих обязательств по </w:t>
      </w:r>
      <w:r w:rsidR="00940862">
        <w:rPr>
          <w:sz w:val="22"/>
          <w:szCs w:val="22"/>
        </w:rPr>
        <w:t>Договор</w:t>
      </w:r>
      <w:r w:rsidRPr="00DE766B">
        <w:rPr>
          <w:sz w:val="22"/>
          <w:szCs w:val="22"/>
        </w:rPr>
        <w:t xml:space="preserve">у в полном объеме и надлежащего качества, в том числе все подлежащие к уплате налоги, сборы и другие обязательные </w:t>
      </w:r>
      <w:proofErr w:type="gramStart"/>
      <w:r w:rsidRPr="00DE766B">
        <w:rPr>
          <w:sz w:val="22"/>
          <w:szCs w:val="22"/>
        </w:rPr>
        <w:t>платежи</w:t>
      </w:r>
      <w:proofErr w:type="gramEnd"/>
      <w:r w:rsidRPr="00DE766B">
        <w:rPr>
          <w:sz w:val="22"/>
          <w:szCs w:val="22"/>
        </w:rPr>
        <w:t xml:space="preserve"> и иные расходы, связанные с </w:t>
      </w:r>
      <w:r w:rsidR="00243DF8">
        <w:rPr>
          <w:sz w:val="22"/>
          <w:szCs w:val="22"/>
        </w:rPr>
        <w:t>выполнением работ</w:t>
      </w:r>
      <w:r w:rsidRPr="00DE766B">
        <w:rPr>
          <w:sz w:val="22"/>
          <w:szCs w:val="22"/>
        </w:rPr>
        <w:t>.</w:t>
      </w:r>
    </w:p>
    <w:p w:rsidRPr="00DE766B" w:rsidR="00796D2A" w:rsidP="00E045B6" w:rsidRDefault="00403C54" w14:paraId="3A5A0F07" w14:textId="2377D8C6">
      <w:pPr>
        <w:widowControl w:val="0"/>
        <w:numPr>
          <w:ilvl w:val="1"/>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по </w:t>
      </w:r>
      <w:r w:rsidR="00940862">
        <w:rPr>
          <w:sz w:val="22"/>
          <w:szCs w:val="22"/>
        </w:rPr>
        <w:t>Договор</w:t>
      </w:r>
      <w:r w:rsidRPr="00DE766B">
        <w:rPr>
          <w:sz w:val="22"/>
          <w:szCs w:val="22"/>
        </w:rPr>
        <w:t>у производится в следующем порядке:</w:t>
      </w:r>
    </w:p>
    <w:p w:rsidRPr="00DE766B" w:rsidR="00796D2A" w:rsidP="00E045B6" w:rsidRDefault="00796D2A" w14:paraId="2BFF4813" w14:textId="561F2543">
      <w:pPr>
        <w:widowControl w:val="0"/>
        <w:numPr>
          <w:ilvl w:val="2"/>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производится в безналичном порядке путем перечисления Заказчиком денежных средств на указанный в </w:t>
      </w:r>
      <w:r w:rsidR="00940862">
        <w:rPr>
          <w:sz w:val="22"/>
          <w:szCs w:val="22"/>
        </w:rPr>
        <w:t>Договор</w:t>
      </w:r>
      <w:r w:rsidRPr="00DE766B">
        <w:rPr>
          <w:sz w:val="22"/>
          <w:szCs w:val="22"/>
        </w:rPr>
        <w:t xml:space="preserve">е расчетный счет </w:t>
      </w:r>
      <w:r w:rsidR="00C914DA">
        <w:rPr>
          <w:sz w:val="22"/>
          <w:szCs w:val="22"/>
        </w:rPr>
        <w:t>Подрядчика</w:t>
      </w:r>
      <w:r w:rsidRPr="00DE766B">
        <w:rPr>
          <w:sz w:val="22"/>
          <w:szCs w:val="22"/>
        </w:rPr>
        <w:t>.</w:t>
      </w:r>
    </w:p>
    <w:p w:rsidR="004F177E" w:rsidP="00E045B6" w:rsidRDefault="003365DF" w14:paraId="56E4FCF9" w14:textId="77777777">
      <w:pPr>
        <w:widowControl w:val="0"/>
        <w:numPr>
          <w:ilvl w:val="2"/>
          <w:numId w:val="7"/>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lastRenderedPageBreak/>
        <w:t xml:space="preserve">Оплата осуществляется в рублях Российской Федерации </w:t>
      </w:r>
      <w:permStart w:edGrp="everyone" w:id="653789578"/>
      <w:r w:rsidRPr="004F177E">
        <w:rPr>
          <w:sz w:val="22"/>
          <w:szCs w:val="22"/>
        </w:rPr>
        <w:t>за счет</w:t>
      </w:r>
      <w:r w:rsidRPr="004F177E" w:rsidR="004F177E">
        <w:rPr>
          <w:sz w:val="22"/>
          <w:szCs w:val="22"/>
        </w:rPr>
        <w:t xml:space="preserve"> собственных</w:t>
      </w:r>
      <w:r w:rsidRPr="004F177E">
        <w:rPr>
          <w:sz w:val="22"/>
          <w:szCs w:val="22"/>
        </w:rPr>
        <w:t xml:space="preserve"> средств</w:t>
      </w:r>
      <w:r w:rsidR="004F177E">
        <w:rPr>
          <w:sz w:val="22"/>
          <w:szCs w:val="22"/>
        </w:rPr>
        <w:t>.</w:t>
      </w:r>
    </w:p>
    <w:permEnd w:id="653789578"/>
    <w:p w:rsidRPr="004F177E" w:rsidR="00E045B6" w:rsidP="00E045B6" w:rsidRDefault="00E045B6" w14:paraId="18AB6894" w14:textId="44F9261C">
      <w:pPr>
        <w:widowControl w:val="0"/>
        <w:numPr>
          <w:ilvl w:val="2"/>
          <w:numId w:val="7"/>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t xml:space="preserve"> </w:t>
      </w:r>
      <w:r w:rsidR="00694EBA">
        <w:rPr>
          <w:sz w:val="22"/>
          <w:szCs w:val="22"/>
        </w:rPr>
        <w:t>Авансовый платеж в размере 100%</w:t>
      </w:r>
      <w:r w:rsidRPr="008339AA">
        <w:rPr>
          <w:sz w:val="22"/>
          <w:szCs w:val="22"/>
        </w:rPr>
        <w:t xml:space="preserve"> на основании представленн</w:t>
      </w:r>
      <w:r w:rsidR="00694EBA">
        <w:rPr>
          <w:sz w:val="22"/>
          <w:szCs w:val="22"/>
        </w:rPr>
        <w:t>ого</w:t>
      </w:r>
      <w:r w:rsidRPr="008339AA">
        <w:rPr>
          <w:sz w:val="22"/>
          <w:szCs w:val="22"/>
        </w:rPr>
        <w:t xml:space="preserve"> </w:t>
      </w:r>
      <w:r w:rsidR="00C914DA">
        <w:rPr>
          <w:sz w:val="22"/>
          <w:szCs w:val="22"/>
        </w:rPr>
        <w:t>Подрядчиком</w:t>
      </w:r>
      <w:r w:rsidRPr="008339AA">
        <w:rPr>
          <w:sz w:val="22"/>
          <w:szCs w:val="22"/>
        </w:rPr>
        <w:t xml:space="preserve"> счета</w:t>
      </w:r>
      <w:r w:rsidRPr="004F177E">
        <w:rPr>
          <w:sz w:val="22"/>
          <w:szCs w:val="22"/>
        </w:rPr>
        <w:t>.</w:t>
      </w:r>
    </w:p>
    <w:p w:rsidRPr="000608C7" w:rsidR="009B0834" w:rsidP="00E045B6" w:rsidRDefault="009B0834" w14:paraId="5D74E94D" w14:textId="2928224A">
      <w:pPr>
        <w:widowControl w:val="0"/>
        <w:numPr>
          <w:ilvl w:val="2"/>
          <w:numId w:val="7"/>
        </w:numPr>
        <w:tabs>
          <w:tab w:val="left" w:pos="720"/>
          <w:tab w:val="left" w:pos="1418"/>
        </w:tabs>
        <w:autoSpaceDE w:val="0"/>
        <w:autoSpaceDN w:val="0"/>
        <w:adjustRightInd w:val="0"/>
        <w:spacing w:line="240" w:lineRule="auto"/>
        <w:ind w:left="0" w:right="-1" w:firstLine="709"/>
        <w:rPr>
          <w:i/>
          <w:sz w:val="22"/>
          <w:szCs w:val="22"/>
        </w:rPr>
      </w:pPr>
      <w:r w:rsidRPr="00DE766B">
        <w:rPr>
          <w:color w:val="000000"/>
          <w:sz w:val="22"/>
          <w:szCs w:val="22"/>
        </w:rPr>
        <w:t xml:space="preserve">Обязательства Заказчика по оплате цены </w:t>
      </w:r>
      <w:r w:rsidR="00940862">
        <w:rPr>
          <w:color w:val="000000"/>
          <w:sz w:val="22"/>
          <w:szCs w:val="22"/>
        </w:rPr>
        <w:t>Договор</w:t>
      </w:r>
      <w:r w:rsidRPr="00DE766B">
        <w:rPr>
          <w:color w:val="000000"/>
          <w:sz w:val="22"/>
          <w:szCs w:val="22"/>
        </w:rPr>
        <w:t>а считаются исполненными с момента списания денежных сре</w:t>
      </w:r>
      <w:proofErr w:type="gramStart"/>
      <w:r w:rsidRPr="00DE766B">
        <w:rPr>
          <w:color w:val="000000"/>
          <w:sz w:val="22"/>
          <w:szCs w:val="22"/>
        </w:rPr>
        <w:t>дств в р</w:t>
      </w:r>
      <w:proofErr w:type="gramEnd"/>
      <w:r w:rsidRPr="00DE766B">
        <w:rPr>
          <w:color w:val="000000"/>
          <w:sz w:val="22"/>
          <w:szCs w:val="22"/>
        </w:rPr>
        <w:t>азмере,</w:t>
      </w:r>
      <w:r w:rsidRPr="000608C7">
        <w:rPr>
          <w:color w:val="000000"/>
          <w:sz w:val="22"/>
          <w:szCs w:val="22"/>
        </w:rPr>
        <w:t xml:space="preserve"> установленном </w:t>
      </w:r>
      <w:r w:rsidR="00940862">
        <w:rPr>
          <w:color w:val="000000"/>
          <w:sz w:val="22"/>
          <w:szCs w:val="22"/>
        </w:rPr>
        <w:t>Договор</w:t>
      </w:r>
      <w:r w:rsidRPr="000608C7">
        <w:rPr>
          <w:color w:val="000000"/>
          <w:sz w:val="22"/>
          <w:szCs w:val="22"/>
        </w:rPr>
        <w:t>ом, с лицевого счета Заказчика. За дальнейшее прохождение денежных средств Заказчик ответственности не несет.</w:t>
      </w:r>
    </w:p>
    <w:p w:rsidRPr="000608C7" w:rsidR="00270574" w:rsidP="000608C7" w:rsidRDefault="00270574" w14:paraId="6370424A" w14:textId="77777777">
      <w:pPr>
        <w:widowControl w:val="0"/>
        <w:tabs>
          <w:tab w:val="left" w:pos="1134"/>
          <w:tab w:val="left" w:pos="1418"/>
        </w:tabs>
        <w:autoSpaceDE w:val="0"/>
        <w:autoSpaceDN w:val="0"/>
        <w:adjustRightInd w:val="0"/>
        <w:spacing w:line="240" w:lineRule="auto"/>
        <w:ind w:left="709" w:right="-1" w:firstLine="0"/>
        <w:rPr>
          <w:sz w:val="22"/>
          <w:szCs w:val="22"/>
        </w:rPr>
      </w:pPr>
    </w:p>
    <w:p w:rsidRPr="000608C7" w:rsidR="00C073F5" w:rsidP="000608C7" w:rsidRDefault="00796D2A" w14:paraId="64AC0685" w14:textId="77777777">
      <w:pPr>
        <w:pStyle w:val="31"/>
        <w:numPr>
          <w:ilvl w:val="0"/>
          <w:numId w:val="7"/>
        </w:numPr>
        <w:tabs>
          <w:tab w:val="num" w:pos="0"/>
          <w:tab w:val="left" w:pos="426"/>
        </w:tabs>
        <w:spacing w:before="0" w:after="0" w:line="240" w:lineRule="auto"/>
        <w:ind w:left="720"/>
        <w:jc w:val="center"/>
        <w:rPr>
          <w:sz w:val="22"/>
          <w:szCs w:val="22"/>
        </w:rPr>
      </w:pPr>
      <w:r w:rsidRPr="000608C7">
        <w:rPr>
          <w:sz w:val="22"/>
          <w:szCs w:val="22"/>
        </w:rPr>
        <w:t xml:space="preserve">Права и обязанности </w:t>
      </w:r>
      <w:r w:rsidRPr="000608C7" w:rsidR="00BB7F80">
        <w:rPr>
          <w:sz w:val="22"/>
          <w:szCs w:val="22"/>
        </w:rPr>
        <w:t>С</w:t>
      </w:r>
      <w:r w:rsidRPr="000608C7">
        <w:rPr>
          <w:sz w:val="22"/>
          <w:szCs w:val="22"/>
        </w:rPr>
        <w:t>торон</w:t>
      </w:r>
    </w:p>
    <w:p w:rsidRPr="000608C7" w:rsidR="00796D2A" w:rsidP="000608C7" w:rsidRDefault="00796D2A" w14:paraId="3682FCE6" w14:textId="77777777">
      <w:pPr>
        <w:pStyle w:val="ad"/>
        <w:numPr>
          <w:ilvl w:val="1"/>
          <w:numId w:val="7"/>
        </w:numPr>
        <w:tabs>
          <w:tab w:val="left" w:pos="1418"/>
        </w:tabs>
        <w:ind w:left="0" w:right="-1" w:firstLine="709"/>
        <w:rPr>
          <w:sz w:val="22"/>
          <w:szCs w:val="22"/>
        </w:rPr>
      </w:pPr>
      <w:r w:rsidRPr="000608C7">
        <w:rPr>
          <w:sz w:val="22"/>
          <w:szCs w:val="22"/>
        </w:rPr>
        <w:t>Заказчик имеет право:</w:t>
      </w:r>
    </w:p>
    <w:p w:rsidRPr="000608C7" w:rsidR="008E4988" w:rsidP="000608C7" w:rsidRDefault="008E4988" w14:paraId="5A2CE290" w14:textId="61B57BA3">
      <w:pPr>
        <w:numPr>
          <w:ilvl w:val="2"/>
          <w:numId w:val="7"/>
        </w:numPr>
        <w:tabs>
          <w:tab w:val="left" w:pos="1418"/>
        </w:tabs>
        <w:spacing w:line="240" w:lineRule="auto"/>
        <w:ind w:left="0" w:right="-1" w:firstLine="709"/>
        <w:rPr>
          <w:sz w:val="22"/>
          <w:szCs w:val="22"/>
        </w:rPr>
      </w:pPr>
      <w:r w:rsidRPr="000608C7">
        <w:rPr>
          <w:sz w:val="22"/>
          <w:szCs w:val="22"/>
        </w:rPr>
        <w:t xml:space="preserve">Требовать от </w:t>
      </w:r>
      <w:r w:rsidR="00C914DA">
        <w:rPr>
          <w:sz w:val="22"/>
          <w:szCs w:val="22"/>
        </w:rPr>
        <w:t>Подрядчика</w:t>
      </w:r>
      <w:r w:rsidRPr="000608C7">
        <w:rPr>
          <w:sz w:val="22"/>
          <w:szCs w:val="22"/>
        </w:rPr>
        <w:t xml:space="preserve"> надлежащего </w:t>
      </w:r>
      <w:r w:rsidRPr="000608C7" w:rsidR="002A7404">
        <w:rPr>
          <w:sz w:val="22"/>
          <w:szCs w:val="22"/>
        </w:rPr>
        <w:t>исполнения</w:t>
      </w:r>
      <w:r w:rsidRPr="000608C7">
        <w:rPr>
          <w:sz w:val="22"/>
          <w:szCs w:val="22"/>
        </w:rPr>
        <w:t xml:space="preserve"> обязательств в соответствии с </w:t>
      </w:r>
      <w:r w:rsidR="00940862">
        <w:rPr>
          <w:sz w:val="22"/>
          <w:szCs w:val="22"/>
        </w:rPr>
        <w:t>Договор</w:t>
      </w:r>
      <w:r w:rsidRPr="000608C7">
        <w:rPr>
          <w:sz w:val="22"/>
          <w:szCs w:val="22"/>
        </w:rPr>
        <w:t>ом, а также требовать своевременного устранения выявленных недостатков.</w:t>
      </w:r>
    </w:p>
    <w:p w:rsidRPr="000608C7" w:rsidR="002A4CE7" w:rsidP="000608C7" w:rsidRDefault="002A4CE7" w14:paraId="06FC9472" w14:textId="2F62B6A6">
      <w:pPr>
        <w:numPr>
          <w:ilvl w:val="2"/>
          <w:numId w:val="7"/>
        </w:numPr>
        <w:tabs>
          <w:tab w:val="left" w:pos="1418"/>
        </w:tabs>
        <w:spacing w:line="240" w:lineRule="auto"/>
        <w:ind w:left="0" w:right="-1" w:firstLine="709"/>
        <w:rPr>
          <w:sz w:val="22"/>
          <w:szCs w:val="22"/>
        </w:rPr>
      </w:pPr>
      <w:r w:rsidRPr="000608C7">
        <w:rPr>
          <w:color w:val="000000"/>
          <w:sz w:val="22"/>
          <w:szCs w:val="22"/>
        </w:rPr>
        <w:t xml:space="preserve">Требовать от </w:t>
      </w:r>
      <w:r w:rsidR="00C914DA">
        <w:rPr>
          <w:sz w:val="22"/>
          <w:szCs w:val="22"/>
        </w:rPr>
        <w:t>Подрядчика</w:t>
      </w:r>
      <w:r w:rsidRPr="000608C7">
        <w:rPr>
          <w:color w:val="000000"/>
          <w:sz w:val="22"/>
          <w:szCs w:val="22"/>
        </w:rPr>
        <w:t xml:space="preserve"> представления надлежащим образом оформленных документов, указанных в </w:t>
      </w:r>
      <w:hyperlink w:history="1" w:anchor="sub_206">
        <w:r w:rsidRPr="000608C7">
          <w:rPr>
            <w:rStyle w:val="a6"/>
            <w:b w:val="0"/>
            <w:color w:val="000000"/>
            <w:sz w:val="22"/>
            <w:szCs w:val="22"/>
            <w:u w:val="none"/>
          </w:rPr>
          <w:t>пункте</w:t>
        </w:r>
        <w:r w:rsidRPr="000608C7" w:rsidR="002074D2">
          <w:rPr>
            <w:rStyle w:val="a6"/>
            <w:b w:val="0"/>
            <w:color w:val="000000"/>
            <w:sz w:val="22"/>
            <w:szCs w:val="22"/>
            <w:u w:val="none"/>
          </w:rPr>
          <w:t xml:space="preserve"> </w:t>
        </w:r>
        <w:r w:rsidRPr="000608C7">
          <w:rPr>
            <w:rStyle w:val="a6"/>
            <w:b w:val="0"/>
            <w:color w:val="000000"/>
            <w:sz w:val="22"/>
            <w:szCs w:val="22"/>
            <w:u w:val="none"/>
          </w:rPr>
          <w:t>5.2</w:t>
        </w:r>
      </w:hyperlink>
      <w:r w:rsidRPr="000608C7">
        <w:rPr>
          <w:color w:val="000000"/>
          <w:sz w:val="22"/>
          <w:szCs w:val="22"/>
        </w:rPr>
        <w:t xml:space="preserve"> </w:t>
      </w:r>
      <w:r w:rsidR="00940862">
        <w:rPr>
          <w:color w:val="000000"/>
          <w:sz w:val="22"/>
          <w:szCs w:val="22"/>
        </w:rPr>
        <w:t>Договор</w:t>
      </w:r>
      <w:r w:rsidRPr="000608C7">
        <w:rPr>
          <w:color w:val="000000"/>
          <w:sz w:val="22"/>
          <w:szCs w:val="22"/>
        </w:rPr>
        <w:t>а.</w:t>
      </w:r>
    </w:p>
    <w:p w:rsidRPr="000608C7" w:rsidR="008E4988" w:rsidP="000608C7" w:rsidRDefault="008E4988" w14:paraId="22D77CA2" w14:textId="4BFD7A35">
      <w:pPr>
        <w:numPr>
          <w:ilvl w:val="2"/>
          <w:numId w:val="7"/>
        </w:numPr>
        <w:tabs>
          <w:tab w:val="left" w:pos="1418"/>
        </w:tabs>
        <w:spacing w:line="240" w:lineRule="auto"/>
        <w:ind w:left="0" w:right="-1" w:firstLine="709"/>
        <w:rPr>
          <w:sz w:val="22"/>
          <w:szCs w:val="22"/>
        </w:rPr>
      </w:pPr>
      <w:r w:rsidRPr="000608C7">
        <w:rPr>
          <w:sz w:val="22"/>
          <w:szCs w:val="22"/>
        </w:rPr>
        <w:t xml:space="preserve">Проверять в любое время ход и качество </w:t>
      </w:r>
      <w:r w:rsidR="00243DF8">
        <w:rPr>
          <w:sz w:val="22"/>
          <w:szCs w:val="22"/>
        </w:rPr>
        <w:t>выполняемых</w:t>
      </w:r>
      <w:r w:rsidRPr="000608C7">
        <w:rPr>
          <w:sz w:val="22"/>
          <w:szCs w:val="22"/>
        </w:rPr>
        <w:t xml:space="preserve"> </w:t>
      </w:r>
      <w:r w:rsidR="00243DF8">
        <w:rPr>
          <w:sz w:val="22"/>
          <w:szCs w:val="22"/>
        </w:rPr>
        <w:t>Подрядчиком</w:t>
      </w:r>
      <w:r w:rsidRPr="000608C7">
        <w:rPr>
          <w:sz w:val="22"/>
          <w:szCs w:val="22"/>
        </w:rPr>
        <w:t xml:space="preserve"> </w:t>
      </w:r>
      <w:r w:rsidR="00243DF8">
        <w:rPr>
          <w:sz w:val="22"/>
          <w:szCs w:val="22"/>
        </w:rPr>
        <w:t>работ</w:t>
      </w:r>
      <w:r w:rsidRPr="000608C7">
        <w:rPr>
          <w:sz w:val="22"/>
          <w:szCs w:val="22"/>
        </w:rPr>
        <w:t xml:space="preserve"> по </w:t>
      </w:r>
      <w:r w:rsidR="00940862">
        <w:rPr>
          <w:sz w:val="22"/>
          <w:szCs w:val="22"/>
        </w:rPr>
        <w:t>Договор</w:t>
      </w:r>
      <w:r w:rsidRPr="000608C7">
        <w:rPr>
          <w:sz w:val="22"/>
          <w:szCs w:val="22"/>
        </w:rPr>
        <w:t>у, оказывать консультативную и иную помощь без вмешательства в его оперативно-хозяйственную деятельность.</w:t>
      </w:r>
    </w:p>
    <w:p w:rsidRPr="000608C7" w:rsidR="008E4988" w:rsidP="000608C7" w:rsidRDefault="008E4988" w14:paraId="3FD51490" w14:textId="716A8A7F">
      <w:pPr>
        <w:numPr>
          <w:ilvl w:val="2"/>
          <w:numId w:val="7"/>
        </w:numPr>
        <w:tabs>
          <w:tab w:val="left" w:pos="1418"/>
        </w:tabs>
        <w:spacing w:line="240" w:lineRule="auto"/>
        <w:ind w:left="0" w:right="-1" w:firstLine="709"/>
        <w:rPr>
          <w:sz w:val="22"/>
          <w:szCs w:val="22"/>
        </w:rPr>
      </w:pPr>
      <w:r w:rsidRPr="000608C7">
        <w:rPr>
          <w:sz w:val="22"/>
          <w:szCs w:val="22"/>
        </w:rPr>
        <w:t xml:space="preserve">Отказаться (полностью или частично) от приемки и оплаты </w:t>
      </w:r>
      <w:r w:rsidR="00243DF8">
        <w:rPr>
          <w:sz w:val="22"/>
          <w:szCs w:val="22"/>
        </w:rPr>
        <w:t>работ</w:t>
      </w:r>
      <w:r w:rsidRPr="000608C7" w:rsidR="00F91CE9">
        <w:rPr>
          <w:sz w:val="22"/>
          <w:szCs w:val="22"/>
        </w:rPr>
        <w:t xml:space="preserve"> </w:t>
      </w:r>
      <w:r w:rsidRPr="000608C7">
        <w:rPr>
          <w:sz w:val="22"/>
          <w:szCs w:val="22"/>
        </w:rPr>
        <w:t xml:space="preserve">в случае неисполнения в срок или ненадлежащего исполнения </w:t>
      </w:r>
      <w:r w:rsidR="00243DF8">
        <w:rPr>
          <w:sz w:val="22"/>
          <w:szCs w:val="22"/>
        </w:rPr>
        <w:t>Подрядчиком</w:t>
      </w:r>
      <w:r w:rsidRPr="000608C7">
        <w:rPr>
          <w:sz w:val="22"/>
          <w:szCs w:val="22"/>
        </w:rPr>
        <w:t xml:space="preserve"> принятых на себя обязательств в соответствии с условиями </w:t>
      </w:r>
      <w:r w:rsidR="00940862">
        <w:rPr>
          <w:sz w:val="22"/>
          <w:szCs w:val="22"/>
        </w:rPr>
        <w:t>Договор</w:t>
      </w:r>
      <w:r w:rsidRPr="000608C7">
        <w:rPr>
          <w:sz w:val="22"/>
          <w:szCs w:val="22"/>
        </w:rPr>
        <w:t>а.</w:t>
      </w:r>
    </w:p>
    <w:p w:rsidRPr="000608C7" w:rsidR="00796D2A" w:rsidP="000608C7" w:rsidRDefault="00796D2A" w14:paraId="6C82BD9D" w14:textId="7F656F44">
      <w:pPr>
        <w:pStyle w:val="ad"/>
        <w:numPr>
          <w:ilvl w:val="2"/>
          <w:numId w:val="7"/>
        </w:numPr>
        <w:tabs>
          <w:tab w:val="left" w:pos="1418"/>
        </w:tabs>
        <w:ind w:left="0" w:right="-1" w:firstLine="709"/>
        <w:rPr>
          <w:sz w:val="22"/>
          <w:szCs w:val="22"/>
        </w:rPr>
      </w:pPr>
      <w:r w:rsidRPr="000608C7">
        <w:rPr>
          <w:sz w:val="22"/>
          <w:szCs w:val="22"/>
        </w:rPr>
        <w:t xml:space="preserve">Требовать возмещения убытков, причиненных по вине </w:t>
      </w:r>
      <w:r w:rsidR="00243DF8">
        <w:rPr>
          <w:sz w:val="22"/>
          <w:szCs w:val="22"/>
        </w:rPr>
        <w:t>Подрядчика</w:t>
      </w:r>
      <w:r w:rsidRPr="000608C7">
        <w:rPr>
          <w:sz w:val="22"/>
          <w:szCs w:val="22"/>
        </w:rPr>
        <w:t>.</w:t>
      </w:r>
    </w:p>
    <w:p w:rsidRPr="000608C7" w:rsidR="00C24680" w:rsidP="000608C7" w:rsidRDefault="00C24680" w14:paraId="6EB1200D" w14:textId="7B90DD80">
      <w:pPr>
        <w:pStyle w:val="ConsPlusNormal"/>
        <w:widowControl/>
        <w:numPr>
          <w:ilvl w:val="2"/>
          <w:numId w:val="7"/>
        </w:numPr>
        <w:tabs>
          <w:tab w:val="left" w:pos="1418"/>
        </w:tabs>
        <w:ind w:left="0" w:right="-1" w:firstLine="709"/>
        <w:jc w:val="both"/>
        <w:rPr>
          <w:rFonts w:ascii="Times New Roman" w:hAnsi="Times New Roman" w:cs="Times New Roman"/>
          <w:sz w:val="22"/>
          <w:szCs w:val="22"/>
        </w:rPr>
      </w:pPr>
      <w:r w:rsidRPr="000608C7">
        <w:rPr>
          <w:rFonts w:ascii="Times New Roman" w:hAnsi="Times New Roman" w:cs="Times New Roman"/>
          <w:sz w:val="22"/>
          <w:szCs w:val="22"/>
        </w:rPr>
        <w:t xml:space="preserve">Требовать от </w:t>
      </w:r>
      <w:r w:rsidR="00243DF8">
        <w:rPr>
          <w:rFonts w:ascii="Times New Roman" w:hAnsi="Times New Roman" w:cs="Times New Roman"/>
          <w:sz w:val="22"/>
          <w:szCs w:val="22"/>
        </w:rPr>
        <w:t>Подрядчика</w:t>
      </w:r>
      <w:r w:rsidRPr="000608C7">
        <w:rPr>
          <w:rFonts w:ascii="Times New Roman" w:hAnsi="Times New Roman" w:cs="Times New Roman"/>
          <w:sz w:val="22"/>
          <w:szCs w:val="22"/>
        </w:rPr>
        <w:t xml:space="preserve"> возвратить сумму излишне полученных денежных сре</w:t>
      </w:r>
      <w:proofErr w:type="gramStart"/>
      <w:r w:rsidRPr="000608C7">
        <w:rPr>
          <w:rFonts w:ascii="Times New Roman" w:hAnsi="Times New Roman" w:cs="Times New Roman"/>
          <w:sz w:val="22"/>
          <w:szCs w:val="22"/>
        </w:rPr>
        <w:t>дств в сл</w:t>
      </w:r>
      <w:proofErr w:type="gramEnd"/>
      <w:r w:rsidRPr="000608C7">
        <w:rPr>
          <w:rFonts w:ascii="Times New Roman" w:hAnsi="Times New Roman" w:cs="Times New Roman"/>
          <w:sz w:val="22"/>
          <w:szCs w:val="22"/>
        </w:rPr>
        <w:t xml:space="preserve">учае установления контрольными органами фактов оплаты Заказчиком </w:t>
      </w:r>
      <w:r w:rsidR="00243DF8">
        <w:rPr>
          <w:rFonts w:ascii="Times New Roman" w:hAnsi="Times New Roman" w:cs="Times New Roman"/>
          <w:sz w:val="22"/>
          <w:szCs w:val="22"/>
        </w:rPr>
        <w:t>работ</w:t>
      </w:r>
      <w:r w:rsidRPr="000608C7">
        <w:rPr>
          <w:rFonts w:ascii="Times New Roman" w:hAnsi="Times New Roman" w:cs="Times New Roman"/>
          <w:sz w:val="22"/>
          <w:szCs w:val="22"/>
        </w:rPr>
        <w:t xml:space="preserve"> сверх фактического объема </w:t>
      </w:r>
      <w:r w:rsidR="00243DF8">
        <w:rPr>
          <w:rFonts w:ascii="Times New Roman" w:hAnsi="Times New Roman" w:cs="Times New Roman"/>
          <w:sz w:val="22"/>
          <w:szCs w:val="22"/>
        </w:rPr>
        <w:t>выполненных работ</w:t>
      </w:r>
      <w:r w:rsidRPr="000608C7">
        <w:rPr>
          <w:rFonts w:ascii="Times New Roman" w:hAnsi="Times New Roman" w:cs="Times New Roman"/>
          <w:sz w:val="22"/>
          <w:szCs w:val="22"/>
        </w:rPr>
        <w:t xml:space="preserve">, завышения стоимости </w:t>
      </w:r>
      <w:r w:rsidR="00243DF8">
        <w:rPr>
          <w:rFonts w:ascii="Times New Roman" w:hAnsi="Times New Roman" w:cs="Times New Roman"/>
          <w:sz w:val="22"/>
          <w:szCs w:val="22"/>
        </w:rPr>
        <w:t>работ</w:t>
      </w:r>
      <w:r w:rsidRPr="000608C7">
        <w:rPr>
          <w:rFonts w:ascii="Times New Roman" w:hAnsi="Times New Roman" w:cs="Times New Roman"/>
          <w:sz w:val="22"/>
          <w:szCs w:val="22"/>
        </w:rPr>
        <w:t xml:space="preserve">, использования при </w:t>
      </w:r>
      <w:r w:rsidR="00243DF8">
        <w:rPr>
          <w:rFonts w:ascii="Times New Roman" w:hAnsi="Times New Roman" w:cs="Times New Roman"/>
          <w:sz w:val="22"/>
          <w:szCs w:val="22"/>
        </w:rPr>
        <w:t>выполнении работ</w:t>
      </w:r>
      <w:r w:rsidRPr="000608C7">
        <w:rPr>
          <w:rFonts w:ascii="Times New Roman" w:hAnsi="Times New Roman" w:cs="Times New Roman"/>
          <w:sz w:val="22"/>
          <w:szCs w:val="22"/>
        </w:rPr>
        <w:t xml:space="preserve"> материалов, не предусмотренных </w:t>
      </w:r>
      <w:r w:rsidR="00940862">
        <w:rPr>
          <w:rFonts w:ascii="Times New Roman" w:hAnsi="Times New Roman" w:cs="Times New Roman"/>
          <w:sz w:val="22"/>
          <w:szCs w:val="22"/>
        </w:rPr>
        <w:t>Договор</w:t>
      </w:r>
      <w:r w:rsidRPr="000608C7">
        <w:rPr>
          <w:rFonts w:ascii="Times New Roman" w:hAnsi="Times New Roman" w:cs="Times New Roman"/>
          <w:sz w:val="22"/>
          <w:szCs w:val="22"/>
        </w:rPr>
        <w:t xml:space="preserve">ом, изменения способа </w:t>
      </w:r>
      <w:r w:rsidR="00243DF8">
        <w:rPr>
          <w:rFonts w:ascii="Times New Roman" w:hAnsi="Times New Roman" w:cs="Times New Roman"/>
          <w:sz w:val="22"/>
          <w:szCs w:val="22"/>
        </w:rPr>
        <w:t>выполнения работ</w:t>
      </w:r>
      <w:r w:rsidRPr="000608C7">
        <w:rPr>
          <w:rFonts w:ascii="Times New Roman" w:hAnsi="Times New Roman" w:cs="Times New Roman"/>
          <w:sz w:val="22"/>
          <w:szCs w:val="22"/>
        </w:rPr>
        <w:t xml:space="preserve"> при отсутствии соответствующих согласований с Заказчиком.</w:t>
      </w:r>
    </w:p>
    <w:p w:rsidRPr="000608C7" w:rsidR="00796D2A" w:rsidP="000608C7" w:rsidRDefault="00796D2A" w14:paraId="1C2781D8" w14:textId="1F55734B">
      <w:pPr>
        <w:pStyle w:val="ConsPlusNormal"/>
        <w:widowControl/>
        <w:numPr>
          <w:ilvl w:val="2"/>
          <w:numId w:val="7"/>
        </w:numPr>
        <w:tabs>
          <w:tab w:val="left" w:pos="1418"/>
        </w:tabs>
        <w:ind w:left="0" w:right="-1" w:firstLine="709"/>
        <w:jc w:val="both"/>
        <w:rPr>
          <w:rFonts w:ascii="Times New Roman" w:hAnsi="Times New Roman" w:cs="Times New Roman"/>
          <w:sz w:val="22"/>
          <w:szCs w:val="22"/>
        </w:rPr>
      </w:pPr>
      <w:r w:rsidRPr="000608C7">
        <w:rPr>
          <w:rFonts w:ascii="Times New Roman" w:hAnsi="Times New Roman" w:cs="Times New Roman"/>
          <w:sz w:val="22"/>
          <w:szCs w:val="22"/>
        </w:rPr>
        <w:t xml:space="preserve">Осуществлять иные права, предусмотренные </w:t>
      </w:r>
      <w:r w:rsidR="00940862">
        <w:rPr>
          <w:rFonts w:ascii="Times New Roman" w:hAnsi="Times New Roman" w:cs="Times New Roman"/>
          <w:sz w:val="22"/>
          <w:szCs w:val="22"/>
        </w:rPr>
        <w:t>Договор</w:t>
      </w:r>
      <w:r w:rsidRPr="000608C7">
        <w:rPr>
          <w:rFonts w:ascii="Times New Roman" w:hAnsi="Times New Roman" w:cs="Times New Roman"/>
          <w:sz w:val="22"/>
          <w:szCs w:val="22"/>
        </w:rPr>
        <w:t>ом и (или) законодательством Российской Федерации.</w:t>
      </w:r>
    </w:p>
    <w:p w:rsidRPr="000608C7" w:rsidR="00796D2A" w:rsidP="000608C7" w:rsidRDefault="00796D2A" w14:paraId="32ACFD55" w14:textId="77777777">
      <w:pPr>
        <w:pStyle w:val="ad"/>
        <w:numPr>
          <w:ilvl w:val="1"/>
          <w:numId w:val="7"/>
        </w:numPr>
        <w:tabs>
          <w:tab w:val="left" w:pos="1418"/>
        </w:tabs>
        <w:ind w:left="0" w:right="-1" w:firstLine="709"/>
        <w:rPr>
          <w:sz w:val="22"/>
          <w:szCs w:val="22"/>
        </w:rPr>
      </w:pPr>
      <w:r w:rsidRPr="000608C7">
        <w:rPr>
          <w:sz w:val="22"/>
          <w:szCs w:val="22"/>
        </w:rPr>
        <w:t>Заказчик обязан:</w:t>
      </w:r>
    </w:p>
    <w:p w:rsidRPr="000608C7" w:rsidR="002F0ABF" w:rsidP="000608C7" w:rsidRDefault="00796D2A" w14:paraId="30ED1D42" w14:textId="78A1DCCA">
      <w:pPr>
        <w:numPr>
          <w:ilvl w:val="2"/>
          <w:numId w:val="7"/>
        </w:numPr>
        <w:tabs>
          <w:tab w:val="left" w:pos="1418"/>
        </w:tabs>
        <w:spacing w:line="240" w:lineRule="auto"/>
        <w:ind w:left="0" w:firstLine="709"/>
        <w:contextualSpacing/>
        <w:rPr>
          <w:i/>
          <w:sz w:val="22"/>
          <w:szCs w:val="22"/>
        </w:rPr>
      </w:pPr>
      <w:r w:rsidRPr="000608C7">
        <w:rPr>
          <w:sz w:val="22"/>
          <w:szCs w:val="22"/>
        </w:rPr>
        <w:t xml:space="preserve">Обеспечить приемку </w:t>
      </w:r>
      <w:r w:rsidR="00243DF8">
        <w:rPr>
          <w:sz w:val="22"/>
          <w:szCs w:val="22"/>
        </w:rPr>
        <w:t>выполненных</w:t>
      </w:r>
      <w:r w:rsidRPr="000608C7">
        <w:rPr>
          <w:sz w:val="22"/>
          <w:szCs w:val="22"/>
        </w:rPr>
        <w:t xml:space="preserve"> по </w:t>
      </w:r>
      <w:r w:rsidR="00940862">
        <w:rPr>
          <w:sz w:val="22"/>
          <w:szCs w:val="22"/>
        </w:rPr>
        <w:t>Договор</w:t>
      </w:r>
      <w:r w:rsidRPr="000608C7">
        <w:rPr>
          <w:sz w:val="22"/>
          <w:szCs w:val="22"/>
        </w:rPr>
        <w:t xml:space="preserve">у </w:t>
      </w:r>
      <w:r w:rsidR="00243DF8">
        <w:rPr>
          <w:sz w:val="22"/>
          <w:szCs w:val="22"/>
        </w:rPr>
        <w:t>работ</w:t>
      </w:r>
      <w:r w:rsidRPr="000608C7" w:rsidR="001C3CCB">
        <w:rPr>
          <w:i/>
          <w:sz w:val="22"/>
          <w:szCs w:val="22"/>
        </w:rPr>
        <w:t xml:space="preserve"> </w:t>
      </w:r>
      <w:r w:rsidRPr="000608C7" w:rsidR="001C3CCB">
        <w:rPr>
          <w:sz w:val="22"/>
          <w:szCs w:val="22"/>
        </w:rPr>
        <w:t xml:space="preserve">в соответствии с условиями </w:t>
      </w:r>
      <w:r w:rsidR="00940862">
        <w:rPr>
          <w:sz w:val="22"/>
          <w:szCs w:val="22"/>
        </w:rPr>
        <w:t>Договор</w:t>
      </w:r>
      <w:r w:rsidRPr="000608C7" w:rsidR="001C3CCB">
        <w:rPr>
          <w:sz w:val="22"/>
          <w:szCs w:val="22"/>
        </w:rPr>
        <w:t xml:space="preserve">а. </w:t>
      </w:r>
    </w:p>
    <w:p w:rsidRPr="000608C7" w:rsidR="001C3CCB" w:rsidP="000608C7" w:rsidRDefault="001C3CCB" w14:paraId="1388471F" w14:textId="5CB91E54">
      <w:pPr>
        <w:numPr>
          <w:ilvl w:val="2"/>
          <w:numId w:val="7"/>
        </w:numPr>
        <w:tabs>
          <w:tab w:val="left" w:pos="1418"/>
        </w:tabs>
        <w:spacing w:line="240" w:lineRule="auto"/>
        <w:ind w:left="0" w:firstLine="709"/>
        <w:contextualSpacing/>
        <w:rPr>
          <w:i/>
          <w:sz w:val="22"/>
          <w:szCs w:val="22"/>
        </w:rPr>
      </w:pPr>
      <w:r w:rsidRPr="000608C7">
        <w:rPr>
          <w:sz w:val="22"/>
          <w:szCs w:val="22"/>
        </w:rPr>
        <w:t xml:space="preserve">Оплатить </w:t>
      </w:r>
      <w:r w:rsidR="00243DF8">
        <w:rPr>
          <w:sz w:val="22"/>
          <w:szCs w:val="22"/>
        </w:rPr>
        <w:t>выполненные работы</w:t>
      </w:r>
      <w:r w:rsidRPr="000608C7">
        <w:rPr>
          <w:sz w:val="22"/>
          <w:szCs w:val="22"/>
        </w:rPr>
        <w:t xml:space="preserve"> в соответствии с условиями </w:t>
      </w:r>
      <w:r w:rsidR="00940862">
        <w:rPr>
          <w:sz w:val="22"/>
          <w:szCs w:val="22"/>
        </w:rPr>
        <w:t>Договор</w:t>
      </w:r>
      <w:r w:rsidRPr="000608C7">
        <w:rPr>
          <w:sz w:val="22"/>
          <w:szCs w:val="22"/>
        </w:rPr>
        <w:t xml:space="preserve">а. </w:t>
      </w:r>
    </w:p>
    <w:p w:rsidRPr="000608C7" w:rsidR="00796D2A" w:rsidP="000608C7" w:rsidRDefault="00796D2A" w14:paraId="6DDE57AE" w14:textId="2A9EA186">
      <w:pPr>
        <w:pStyle w:val="a9"/>
        <w:numPr>
          <w:ilvl w:val="2"/>
          <w:numId w:val="7"/>
        </w:numPr>
        <w:tabs>
          <w:tab w:val="left" w:pos="1418"/>
        </w:tabs>
        <w:spacing w:after="0" w:line="240" w:lineRule="auto"/>
        <w:ind w:left="0" w:right="-1" w:firstLine="709"/>
        <w:rPr>
          <w:color w:val="000000"/>
          <w:sz w:val="22"/>
          <w:szCs w:val="22"/>
        </w:rPr>
      </w:pPr>
      <w:r w:rsidRPr="000608C7">
        <w:rPr>
          <w:sz w:val="22"/>
          <w:szCs w:val="22"/>
        </w:rPr>
        <w:t xml:space="preserve">Выполнять иные обязанности, предусмотренные </w:t>
      </w:r>
      <w:r w:rsidR="00940862">
        <w:rPr>
          <w:sz w:val="22"/>
          <w:szCs w:val="22"/>
        </w:rPr>
        <w:t>Договор</w:t>
      </w:r>
      <w:r w:rsidRPr="000608C7">
        <w:rPr>
          <w:sz w:val="22"/>
          <w:szCs w:val="22"/>
        </w:rPr>
        <w:t>ом.</w:t>
      </w:r>
    </w:p>
    <w:p w:rsidRPr="000608C7" w:rsidR="00BC1B29" w:rsidP="000608C7" w:rsidRDefault="00C914DA" w14:paraId="05D6A4D4" w14:textId="45C87232">
      <w:pPr>
        <w:pStyle w:val="ad"/>
        <w:numPr>
          <w:ilvl w:val="1"/>
          <w:numId w:val="7"/>
        </w:numPr>
        <w:tabs>
          <w:tab w:val="left" w:pos="1418"/>
        </w:tabs>
        <w:ind w:left="0" w:right="-1" w:firstLine="709"/>
        <w:rPr>
          <w:sz w:val="22"/>
          <w:szCs w:val="22"/>
        </w:rPr>
      </w:pPr>
      <w:r>
        <w:rPr>
          <w:sz w:val="22"/>
          <w:szCs w:val="22"/>
        </w:rPr>
        <w:t>Подрядчик</w:t>
      </w:r>
      <w:r w:rsidRPr="000608C7" w:rsidR="00BC1B29">
        <w:rPr>
          <w:sz w:val="22"/>
          <w:szCs w:val="22"/>
        </w:rPr>
        <w:t xml:space="preserve"> вправе:</w:t>
      </w:r>
    </w:p>
    <w:p w:rsidRPr="000608C7" w:rsidR="00BC1B29" w:rsidP="000608C7" w:rsidRDefault="00BC1B29" w14:paraId="167DFAD0" w14:textId="17483246">
      <w:pPr>
        <w:pStyle w:val="ad"/>
        <w:numPr>
          <w:ilvl w:val="2"/>
          <w:numId w:val="7"/>
        </w:numPr>
        <w:tabs>
          <w:tab w:val="left" w:pos="1418"/>
        </w:tabs>
        <w:ind w:left="0" w:right="-1" w:firstLine="709"/>
        <w:rPr>
          <w:sz w:val="22"/>
          <w:szCs w:val="22"/>
        </w:rPr>
      </w:pPr>
      <w:r w:rsidRPr="000608C7">
        <w:rPr>
          <w:sz w:val="22"/>
          <w:szCs w:val="22"/>
        </w:rPr>
        <w:t xml:space="preserve">Требовать приемки и оплаты </w:t>
      </w:r>
      <w:r w:rsidR="00243DF8">
        <w:rPr>
          <w:sz w:val="22"/>
          <w:szCs w:val="22"/>
        </w:rPr>
        <w:t>работ</w:t>
      </w:r>
      <w:r w:rsidRPr="000608C7">
        <w:rPr>
          <w:sz w:val="22"/>
          <w:szCs w:val="22"/>
        </w:rPr>
        <w:t xml:space="preserve"> в объеме, порядке, сроки и на условиях, предусмотренных </w:t>
      </w:r>
      <w:r w:rsidR="00940862">
        <w:rPr>
          <w:sz w:val="22"/>
          <w:szCs w:val="22"/>
        </w:rPr>
        <w:t>Договор</w:t>
      </w:r>
      <w:r w:rsidRPr="000608C7">
        <w:rPr>
          <w:sz w:val="22"/>
          <w:szCs w:val="22"/>
        </w:rPr>
        <w:t>ом.</w:t>
      </w:r>
    </w:p>
    <w:p w:rsidRPr="000608C7" w:rsidR="00042748" w:rsidP="000608C7" w:rsidRDefault="00042748" w14:paraId="69E5FA48" w14:textId="77777777">
      <w:pPr>
        <w:numPr>
          <w:ilvl w:val="2"/>
          <w:numId w:val="7"/>
        </w:numPr>
        <w:tabs>
          <w:tab w:val="left" w:pos="720"/>
          <w:tab w:val="left" w:pos="840"/>
          <w:tab w:val="left" w:pos="1418"/>
          <w:tab w:val="left" w:pos="1560"/>
        </w:tabs>
        <w:spacing w:line="240" w:lineRule="auto"/>
        <w:ind w:left="0" w:firstLine="709"/>
        <w:rPr>
          <w:i/>
          <w:sz w:val="22"/>
          <w:szCs w:val="22"/>
        </w:rPr>
      </w:pPr>
      <w:r w:rsidRPr="000608C7">
        <w:rPr>
          <w:sz w:val="22"/>
          <w:szCs w:val="22"/>
        </w:rPr>
        <w:t>Требовать уплаты неустоек (штрафов, пеней) и (или) убытков, причиненных по вине Заказчика.</w:t>
      </w:r>
    </w:p>
    <w:p w:rsidRPr="000608C7" w:rsidR="00796D2A" w:rsidP="000608C7" w:rsidRDefault="00C914DA" w14:paraId="36BF885B" w14:textId="72610B2D">
      <w:pPr>
        <w:pStyle w:val="a9"/>
        <w:numPr>
          <w:ilvl w:val="1"/>
          <w:numId w:val="7"/>
        </w:numPr>
        <w:shd w:val="clear" w:color="auto" w:fill="FFFFFF"/>
        <w:tabs>
          <w:tab w:val="left" w:pos="540"/>
          <w:tab w:val="left" w:pos="720"/>
          <w:tab w:val="left" w:pos="1418"/>
        </w:tabs>
        <w:spacing w:after="0" w:line="240" w:lineRule="auto"/>
        <w:ind w:left="0" w:right="-1" w:firstLine="709"/>
        <w:rPr>
          <w:bCs/>
          <w:color w:val="000000"/>
          <w:sz w:val="22"/>
          <w:szCs w:val="22"/>
        </w:rPr>
      </w:pPr>
      <w:r>
        <w:rPr>
          <w:sz w:val="22"/>
          <w:szCs w:val="22"/>
        </w:rPr>
        <w:t>Подрядчик</w:t>
      </w:r>
      <w:r w:rsidRPr="000608C7" w:rsidR="00796D2A">
        <w:rPr>
          <w:bCs/>
          <w:color w:val="000000"/>
          <w:sz w:val="22"/>
          <w:szCs w:val="22"/>
        </w:rPr>
        <w:t xml:space="preserve"> обязан:</w:t>
      </w:r>
    </w:p>
    <w:p w:rsidRPr="00C13FED" w:rsidR="00796D2A" w:rsidP="000608C7" w:rsidRDefault="00243DF8" w14:paraId="6CDEC99F" w14:textId="354CE392">
      <w:pPr>
        <w:pStyle w:val="a9"/>
        <w:numPr>
          <w:ilvl w:val="2"/>
          <w:numId w:val="7"/>
        </w:numPr>
        <w:tabs>
          <w:tab w:val="left" w:pos="1418"/>
        </w:tabs>
        <w:spacing w:after="0" w:line="240" w:lineRule="auto"/>
        <w:ind w:left="0" w:right="-1" w:firstLine="709"/>
        <w:rPr>
          <w:sz w:val="22"/>
          <w:szCs w:val="22"/>
        </w:rPr>
      </w:pPr>
      <w:r>
        <w:rPr>
          <w:sz w:val="22"/>
          <w:szCs w:val="22"/>
          <w:lang w:val="ru-RU"/>
        </w:rPr>
        <w:t>Выполнить</w:t>
      </w:r>
      <w:r w:rsidRPr="000608C7" w:rsidR="00796D2A">
        <w:rPr>
          <w:sz w:val="22"/>
          <w:szCs w:val="22"/>
        </w:rPr>
        <w:t xml:space="preserve"> </w:t>
      </w:r>
      <w:r w:rsidRPr="000608C7" w:rsidR="00C0156C">
        <w:rPr>
          <w:sz w:val="22"/>
          <w:szCs w:val="22"/>
        </w:rPr>
        <w:t>предусмотренн</w:t>
      </w:r>
      <w:r>
        <w:rPr>
          <w:sz w:val="22"/>
          <w:szCs w:val="22"/>
          <w:lang w:val="ru-RU"/>
        </w:rPr>
        <w:t>ые</w:t>
      </w:r>
      <w:r w:rsidRPr="000608C7" w:rsidR="00C0156C">
        <w:rPr>
          <w:sz w:val="22"/>
          <w:szCs w:val="22"/>
        </w:rPr>
        <w:t xml:space="preserve"> </w:t>
      </w:r>
      <w:r w:rsidR="00940862">
        <w:rPr>
          <w:sz w:val="22"/>
          <w:szCs w:val="22"/>
        </w:rPr>
        <w:t>Договор</w:t>
      </w:r>
      <w:r w:rsidRPr="000608C7" w:rsidR="00C0156C">
        <w:rPr>
          <w:sz w:val="22"/>
          <w:szCs w:val="22"/>
        </w:rPr>
        <w:t xml:space="preserve">ом </w:t>
      </w:r>
      <w:r>
        <w:rPr>
          <w:sz w:val="22"/>
          <w:szCs w:val="22"/>
          <w:lang w:val="ru-RU"/>
        </w:rPr>
        <w:t>работы</w:t>
      </w:r>
      <w:r w:rsidRPr="000608C7" w:rsidR="00C0156C">
        <w:rPr>
          <w:sz w:val="22"/>
          <w:szCs w:val="22"/>
        </w:rPr>
        <w:t xml:space="preserve">, обеспечив надлежащее качество, в соответствии с требованиями нормативных документов, в сроки, установленные </w:t>
      </w:r>
      <w:r w:rsidR="00940862">
        <w:rPr>
          <w:sz w:val="22"/>
          <w:szCs w:val="22"/>
        </w:rPr>
        <w:t>Договор</w:t>
      </w:r>
      <w:r w:rsidRPr="000608C7" w:rsidR="00C0156C">
        <w:rPr>
          <w:sz w:val="22"/>
          <w:szCs w:val="22"/>
        </w:rPr>
        <w:t>ом</w:t>
      </w:r>
      <w:r w:rsidRPr="000608C7" w:rsidR="00F91CE9">
        <w:rPr>
          <w:sz w:val="22"/>
          <w:szCs w:val="22"/>
          <w:lang w:val="ru-RU"/>
        </w:rPr>
        <w:t>,</w:t>
      </w:r>
      <w:r w:rsidRPr="000608C7" w:rsidR="00F91CE9">
        <w:rPr>
          <w:i/>
          <w:sz w:val="22"/>
          <w:szCs w:val="22"/>
          <w:lang w:val="ru-RU"/>
        </w:rPr>
        <w:t xml:space="preserve"> </w:t>
      </w:r>
      <w:r w:rsidRPr="000608C7" w:rsidR="00241D2D">
        <w:rPr>
          <w:i/>
          <w:sz w:val="22"/>
          <w:szCs w:val="22"/>
          <w:lang w:val="ru-RU"/>
        </w:rPr>
        <w:t xml:space="preserve"> </w:t>
      </w:r>
      <w:r w:rsidRPr="000608C7" w:rsidR="00C0156C">
        <w:rPr>
          <w:sz w:val="22"/>
          <w:szCs w:val="22"/>
        </w:rPr>
        <w:t xml:space="preserve">в пределах цены </w:t>
      </w:r>
      <w:r w:rsidR="00940862">
        <w:rPr>
          <w:sz w:val="22"/>
          <w:szCs w:val="22"/>
        </w:rPr>
        <w:t>Договор</w:t>
      </w:r>
      <w:r w:rsidRPr="000608C7" w:rsidR="00C0156C">
        <w:rPr>
          <w:sz w:val="22"/>
          <w:szCs w:val="22"/>
        </w:rPr>
        <w:t>а</w:t>
      </w:r>
      <w:r w:rsidRPr="000608C7" w:rsidR="00796D2A">
        <w:rPr>
          <w:sz w:val="22"/>
          <w:szCs w:val="22"/>
        </w:rPr>
        <w:t>.</w:t>
      </w:r>
    </w:p>
    <w:p w:rsidRPr="000608C7" w:rsidR="00796D2A" w:rsidP="000608C7" w:rsidRDefault="00796D2A" w14:paraId="39E9CC4D" w14:textId="77777777">
      <w:pPr>
        <w:pStyle w:val="a9"/>
        <w:numPr>
          <w:ilvl w:val="2"/>
          <w:numId w:val="7"/>
        </w:numPr>
        <w:tabs>
          <w:tab w:val="left" w:pos="1418"/>
        </w:tabs>
        <w:spacing w:after="0" w:line="240" w:lineRule="auto"/>
        <w:ind w:left="0" w:right="-1" w:firstLine="709"/>
        <w:rPr>
          <w:sz w:val="22"/>
          <w:szCs w:val="22"/>
        </w:rPr>
      </w:pPr>
      <w:r w:rsidRPr="000608C7">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Pr="000608C7" w:rsidR="00796D2A" w:rsidP="000608C7" w:rsidRDefault="00796D2A" w14:paraId="594F8368" w14:textId="66734556">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w:t>
      </w:r>
      <w:r w:rsidR="00940862">
        <w:rPr>
          <w:sz w:val="22"/>
          <w:szCs w:val="22"/>
        </w:rPr>
        <w:t>Договор</w:t>
      </w:r>
      <w:r w:rsidRPr="000608C7">
        <w:rPr>
          <w:sz w:val="22"/>
          <w:szCs w:val="22"/>
        </w:rPr>
        <w:t>у.</w:t>
      </w:r>
    </w:p>
    <w:p w:rsidRPr="000608C7" w:rsidR="003C24C2" w:rsidP="000608C7" w:rsidRDefault="00796D2A" w14:paraId="5A711A07" w14:textId="4B850651">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w:t>
      </w:r>
      <w:r w:rsidR="00940862">
        <w:rPr>
          <w:sz w:val="22"/>
          <w:szCs w:val="22"/>
        </w:rPr>
        <w:t>Договор</w:t>
      </w:r>
      <w:r w:rsidRPr="000608C7">
        <w:rPr>
          <w:sz w:val="22"/>
          <w:szCs w:val="22"/>
        </w:rPr>
        <w:t>а.</w:t>
      </w:r>
    </w:p>
    <w:p w:rsidRPr="000608C7" w:rsidR="003C24C2" w:rsidP="000608C7" w:rsidRDefault="003C24C2" w14:paraId="400051F0" w14:textId="24AC94F6">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Предоставлять своевременно достоверную информацию о ходе исполнения своих обязательств в, в том числе о сложностях, возникающих при исполнении </w:t>
      </w:r>
      <w:r w:rsidR="00940862">
        <w:rPr>
          <w:sz w:val="22"/>
          <w:szCs w:val="22"/>
        </w:rPr>
        <w:t>Договор</w:t>
      </w:r>
      <w:r w:rsidRPr="000608C7">
        <w:rPr>
          <w:sz w:val="22"/>
          <w:szCs w:val="22"/>
        </w:rPr>
        <w:t>а.</w:t>
      </w:r>
    </w:p>
    <w:p w:rsidRPr="000608C7" w:rsidR="00070733" w:rsidP="000608C7" w:rsidRDefault="00070733" w14:paraId="36A4FAA4" w14:textId="6F9CFF53">
      <w:pPr>
        <w:numPr>
          <w:ilvl w:val="2"/>
          <w:numId w:val="7"/>
        </w:numPr>
        <w:tabs>
          <w:tab w:val="left" w:pos="1418"/>
        </w:tabs>
        <w:autoSpaceDE w:val="0"/>
        <w:autoSpaceDN w:val="0"/>
        <w:adjustRightInd w:val="0"/>
        <w:spacing w:line="240" w:lineRule="auto"/>
        <w:ind w:left="0" w:right="-1" w:firstLine="709"/>
        <w:rPr>
          <w:i/>
          <w:sz w:val="22"/>
          <w:szCs w:val="22"/>
        </w:rPr>
      </w:pPr>
      <w:proofErr w:type="gramStart"/>
      <w:r w:rsidRPr="000608C7">
        <w:rPr>
          <w:sz w:val="22"/>
          <w:szCs w:val="22"/>
        </w:rPr>
        <w:t xml:space="preserve">Возвратить сумму излишне полученных денежных средств в случае установления контролирующими органами фактов оплаты Заказчиком </w:t>
      </w:r>
      <w:r w:rsidR="00243DF8">
        <w:rPr>
          <w:sz w:val="22"/>
          <w:szCs w:val="22"/>
        </w:rPr>
        <w:t>работ</w:t>
      </w:r>
      <w:r w:rsidRPr="000608C7">
        <w:rPr>
          <w:sz w:val="22"/>
          <w:szCs w:val="22"/>
        </w:rPr>
        <w:t xml:space="preserve"> сверх фактически </w:t>
      </w:r>
      <w:r w:rsidR="00243DF8">
        <w:rPr>
          <w:sz w:val="22"/>
          <w:szCs w:val="22"/>
        </w:rPr>
        <w:t>выполненного</w:t>
      </w:r>
      <w:r w:rsidRPr="000608C7">
        <w:rPr>
          <w:sz w:val="22"/>
          <w:szCs w:val="22"/>
        </w:rPr>
        <w:t xml:space="preserve"> объема </w:t>
      </w:r>
      <w:r w:rsidR="00243DF8">
        <w:rPr>
          <w:sz w:val="22"/>
          <w:szCs w:val="22"/>
        </w:rPr>
        <w:t>работ</w:t>
      </w:r>
      <w:r w:rsidRPr="000608C7">
        <w:rPr>
          <w:sz w:val="22"/>
          <w:szCs w:val="22"/>
        </w:rPr>
        <w:t xml:space="preserve">, использования при </w:t>
      </w:r>
      <w:r w:rsidR="00243DF8">
        <w:rPr>
          <w:sz w:val="22"/>
          <w:szCs w:val="22"/>
        </w:rPr>
        <w:t>выполнении работ</w:t>
      </w:r>
      <w:r w:rsidRPr="000608C7">
        <w:rPr>
          <w:sz w:val="22"/>
          <w:szCs w:val="22"/>
        </w:rPr>
        <w:t xml:space="preserve"> материалов, не предусмотренных </w:t>
      </w:r>
      <w:r w:rsidR="00940862">
        <w:rPr>
          <w:sz w:val="22"/>
          <w:szCs w:val="22"/>
        </w:rPr>
        <w:t>Договор</w:t>
      </w:r>
      <w:r w:rsidRPr="000608C7" w:rsidR="00C24680">
        <w:rPr>
          <w:sz w:val="22"/>
          <w:szCs w:val="22"/>
        </w:rPr>
        <w:t>ом</w:t>
      </w:r>
      <w:r w:rsidRPr="000608C7">
        <w:rPr>
          <w:sz w:val="22"/>
          <w:szCs w:val="22"/>
        </w:rPr>
        <w:t xml:space="preserve">, изменения способа </w:t>
      </w:r>
      <w:r w:rsidR="00243DF8">
        <w:rPr>
          <w:sz w:val="22"/>
          <w:szCs w:val="22"/>
        </w:rPr>
        <w:t>выполнения работ</w:t>
      </w:r>
      <w:r w:rsidRPr="000608C7">
        <w:rPr>
          <w:sz w:val="22"/>
          <w:szCs w:val="22"/>
        </w:rPr>
        <w:t xml:space="preserve"> при отсутствии соответствующих согласований с Заказчиком</w:t>
      </w:r>
      <w:r w:rsidRPr="000608C7" w:rsidR="00FE0FA6">
        <w:rPr>
          <w:sz w:val="22"/>
          <w:szCs w:val="22"/>
        </w:rPr>
        <w:t>, а также в других случаях, установленных актом проверки, в течение 10 (Десяти) дней с даты получения требования Заказчика</w:t>
      </w:r>
      <w:r w:rsidRPr="000608C7">
        <w:rPr>
          <w:sz w:val="22"/>
          <w:szCs w:val="22"/>
        </w:rPr>
        <w:t>.</w:t>
      </w:r>
      <w:proofErr w:type="gramEnd"/>
    </w:p>
    <w:p w:rsidRPr="000608C7" w:rsidR="00796D2A" w:rsidP="000608C7" w:rsidRDefault="00796D2A" w14:paraId="723039B8" w14:textId="6EEB0A0C">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Выполнять иные обязанности, предусмотренные </w:t>
      </w:r>
      <w:r w:rsidR="00940862">
        <w:rPr>
          <w:sz w:val="22"/>
          <w:szCs w:val="22"/>
        </w:rPr>
        <w:t>Договор</w:t>
      </w:r>
      <w:r w:rsidRPr="000608C7">
        <w:rPr>
          <w:sz w:val="22"/>
          <w:szCs w:val="22"/>
        </w:rPr>
        <w:t>ом.</w:t>
      </w:r>
    </w:p>
    <w:p w:rsidRPr="000608C7" w:rsidR="00796D2A" w:rsidP="000608C7" w:rsidRDefault="00796D2A" w14:paraId="3F23475F" w14:textId="77777777">
      <w:pPr>
        <w:tabs>
          <w:tab w:val="left" w:pos="1418"/>
        </w:tabs>
        <w:spacing w:line="240" w:lineRule="auto"/>
        <w:ind w:right="-1"/>
        <w:jc w:val="center"/>
        <w:rPr>
          <w:sz w:val="22"/>
          <w:szCs w:val="22"/>
        </w:rPr>
      </w:pPr>
    </w:p>
    <w:p w:rsidRPr="000608C7" w:rsidR="00796D2A" w:rsidP="000608C7" w:rsidRDefault="00796D2A" w14:paraId="4775E758" w14:textId="023AE15E">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Сроки</w:t>
      </w:r>
      <w:r w:rsidRPr="000608C7">
        <w:rPr>
          <w:b w:val="0"/>
          <w:sz w:val="22"/>
          <w:szCs w:val="22"/>
        </w:rPr>
        <w:t xml:space="preserve"> </w:t>
      </w:r>
      <w:r w:rsidR="00243DF8">
        <w:rPr>
          <w:sz w:val="22"/>
          <w:szCs w:val="22"/>
          <w:lang w:val="ru-RU"/>
        </w:rPr>
        <w:t>выполнения работ</w:t>
      </w:r>
    </w:p>
    <w:p w:rsidRPr="000608C7" w:rsidR="00796D2A" w:rsidP="00243DF8" w:rsidRDefault="00243DF8" w14:paraId="11390106" w14:textId="6CFD2AC3">
      <w:pPr>
        <w:spacing w:line="240" w:lineRule="auto"/>
        <w:ind w:firstLine="360"/>
        <w:rPr>
          <w:color w:val="000000"/>
          <w:kern w:val="16"/>
          <w:sz w:val="22"/>
          <w:szCs w:val="22"/>
        </w:rPr>
      </w:pPr>
      <w:r>
        <w:rPr>
          <w:color w:val="000000"/>
          <w:kern w:val="16"/>
          <w:sz w:val="22"/>
          <w:szCs w:val="22"/>
        </w:rPr>
        <w:t>Работы</w:t>
      </w:r>
      <w:r w:rsidRPr="000608C7" w:rsidR="00796D2A">
        <w:rPr>
          <w:color w:val="000000"/>
          <w:kern w:val="16"/>
          <w:sz w:val="22"/>
          <w:szCs w:val="22"/>
        </w:rPr>
        <w:t xml:space="preserve"> должн</w:t>
      </w:r>
      <w:r>
        <w:rPr>
          <w:color w:val="000000"/>
          <w:kern w:val="16"/>
          <w:sz w:val="22"/>
          <w:szCs w:val="22"/>
        </w:rPr>
        <w:t>ы</w:t>
      </w:r>
      <w:r w:rsidRPr="000608C7" w:rsidR="00796D2A">
        <w:rPr>
          <w:color w:val="000000"/>
          <w:kern w:val="16"/>
          <w:sz w:val="22"/>
          <w:szCs w:val="22"/>
        </w:rPr>
        <w:t xml:space="preserve"> быть </w:t>
      </w:r>
      <w:r>
        <w:rPr>
          <w:color w:val="000000"/>
          <w:kern w:val="16"/>
          <w:sz w:val="22"/>
          <w:szCs w:val="22"/>
        </w:rPr>
        <w:t>выполнены</w:t>
      </w:r>
      <w:r w:rsidRPr="000608C7" w:rsidR="00796D2A">
        <w:rPr>
          <w:i/>
          <w:color w:val="000000"/>
          <w:kern w:val="16"/>
          <w:sz w:val="22"/>
          <w:szCs w:val="22"/>
        </w:rPr>
        <w:t xml:space="preserve"> </w:t>
      </w:r>
      <w:permStart w:edGrp="everyone" w:id="1423843148"/>
      <w:r w:rsidRPr="002E24AB">
        <w:rPr>
          <w:sz w:val="22"/>
          <w:szCs w:val="22"/>
        </w:rPr>
        <w:t>с момента заключения договора до 30.</w:t>
      </w:r>
      <w:r>
        <w:rPr>
          <w:sz w:val="22"/>
          <w:szCs w:val="22"/>
        </w:rPr>
        <w:t>08</w:t>
      </w:r>
      <w:r w:rsidRPr="002E24AB">
        <w:rPr>
          <w:sz w:val="22"/>
          <w:szCs w:val="22"/>
        </w:rPr>
        <w:t>.202</w:t>
      </w:r>
      <w:r>
        <w:rPr>
          <w:sz w:val="22"/>
          <w:szCs w:val="22"/>
        </w:rPr>
        <w:t>1</w:t>
      </w:r>
      <w:r w:rsidRPr="002E24AB">
        <w:rPr>
          <w:sz w:val="22"/>
          <w:szCs w:val="22"/>
        </w:rPr>
        <w:t>г.</w:t>
      </w:r>
      <w:r>
        <w:rPr>
          <w:sz w:val="22"/>
          <w:szCs w:val="22"/>
        </w:rPr>
        <w:t xml:space="preserve"> </w:t>
      </w:r>
      <w:r w:rsidRPr="002E24AB">
        <w:rPr>
          <w:sz w:val="22"/>
          <w:szCs w:val="22"/>
        </w:rPr>
        <w:t xml:space="preserve">Сроки выполнения этапов работ по испытаниям в действующих электроустановках формируются Заказчиком исходя из </w:t>
      </w:r>
      <w:r w:rsidRPr="002E24AB">
        <w:rPr>
          <w:sz w:val="22"/>
          <w:szCs w:val="22"/>
        </w:rPr>
        <w:lastRenderedPageBreak/>
        <w:t>возможности вывода из работы оборудования, подлежащего испытанию, не нарушая электроснабжения потребителей.</w:t>
      </w:r>
    </w:p>
    <w:permEnd w:id="1423843148"/>
    <w:p w:rsidRPr="000608C7" w:rsidR="009A1C58" w:rsidP="000608C7" w:rsidRDefault="002F2AE5" w14:paraId="52E905CA" w14:textId="5B3E0473">
      <w:pPr>
        <w:tabs>
          <w:tab w:val="left" w:pos="1134"/>
        </w:tabs>
        <w:spacing w:line="240" w:lineRule="auto"/>
        <w:ind w:right="-1" w:firstLine="709"/>
        <w:rPr>
          <w:iCs/>
          <w:sz w:val="22"/>
          <w:szCs w:val="22"/>
        </w:rPr>
      </w:pPr>
      <w:r w:rsidRPr="000608C7">
        <w:rPr>
          <w:sz w:val="22"/>
          <w:szCs w:val="22"/>
        </w:rPr>
        <w:t xml:space="preserve">4.2. </w:t>
      </w:r>
      <w:r w:rsidR="00C914DA">
        <w:rPr>
          <w:sz w:val="22"/>
          <w:szCs w:val="22"/>
        </w:rPr>
        <w:t>Подрядчик</w:t>
      </w:r>
      <w:r w:rsidRPr="000608C7" w:rsidR="009A1C58">
        <w:rPr>
          <w:sz w:val="22"/>
          <w:szCs w:val="22"/>
        </w:rPr>
        <w:t xml:space="preserve"> приступает к </w:t>
      </w:r>
      <w:r w:rsidR="00243DF8">
        <w:rPr>
          <w:sz w:val="22"/>
          <w:szCs w:val="22"/>
        </w:rPr>
        <w:t>выполнению работ</w:t>
      </w:r>
      <w:r w:rsidRPr="000608C7" w:rsidR="009A1C58">
        <w:rPr>
          <w:sz w:val="22"/>
          <w:szCs w:val="22"/>
        </w:rPr>
        <w:t xml:space="preserve"> </w:t>
      </w:r>
      <w:permStart w:edGrp="everyone" w:id="1330385115"/>
      <w:proofErr w:type="gramStart"/>
      <w:r w:rsidR="008339AA">
        <w:rPr>
          <w:sz w:val="22"/>
          <w:szCs w:val="22"/>
        </w:rPr>
        <w:t>с даты заключения</w:t>
      </w:r>
      <w:proofErr w:type="gramEnd"/>
      <w:r w:rsidR="008339AA">
        <w:rPr>
          <w:sz w:val="22"/>
          <w:szCs w:val="22"/>
        </w:rPr>
        <w:t xml:space="preserve"> Договора</w:t>
      </w:r>
      <w:r w:rsidR="0084160D">
        <w:rPr>
          <w:sz w:val="22"/>
          <w:szCs w:val="22"/>
        </w:rPr>
        <w:t>.</w:t>
      </w:r>
    </w:p>
    <w:p w:rsidRPr="000608C7" w:rsidR="00796D2A" w:rsidP="000608C7" w:rsidRDefault="00796D2A" w14:paraId="2FAD3664" w14:textId="77777777">
      <w:pPr>
        <w:widowControl w:val="0"/>
        <w:tabs>
          <w:tab w:val="left" w:pos="1418"/>
        </w:tabs>
        <w:autoSpaceDE w:val="0"/>
        <w:autoSpaceDN w:val="0"/>
        <w:adjustRightInd w:val="0"/>
        <w:spacing w:line="240" w:lineRule="auto"/>
        <w:ind w:left="567" w:right="-1" w:firstLine="0"/>
        <w:rPr>
          <w:color w:val="000000"/>
          <w:sz w:val="22"/>
          <w:szCs w:val="22"/>
        </w:rPr>
      </w:pPr>
    </w:p>
    <w:permEnd w:id="1330385115"/>
    <w:p w:rsidRPr="000608C7" w:rsidR="00796D2A" w:rsidP="000608C7" w:rsidRDefault="00796D2A" w14:paraId="230C79A4" w14:textId="39643F65">
      <w:pPr>
        <w:pStyle w:val="31"/>
        <w:numPr>
          <w:ilvl w:val="0"/>
          <w:numId w:val="7"/>
        </w:numPr>
        <w:tabs>
          <w:tab w:val="num" w:pos="0"/>
          <w:tab w:val="left" w:pos="426"/>
        </w:tabs>
        <w:spacing w:before="0" w:after="0" w:line="240" w:lineRule="auto"/>
        <w:ind w:left="720"/>
        <w:jc w:val="center"/>
        <w:rPr>
          <w:color w:val="000000"/>
          <w:sz w:val="22"/>
          <w:szCs w:val="22"/>
        </w:rPr>
      </w:pPr>
      <w:r w:rsidRPr="000608C7">
        <w:rPr>
          <w:sz w:val="22"/>
          <w:szCs w:val="22"/>
        </w:rPr>
        <w:t xml:space="preserve">Порядок сдачи и приемки </w:t>
      </w:r>
      <w:r w:rsidR="00243DF8">
        <w:rPr>
          <w:bCs w:val="0"/>
          <w:sz w:val="22"/>
          <w:szCs w:val="22"/>
          <w:lang w:val="ru-RU"/>
        </w:rPr>
        <w:t>работ</w:t>
      </w:r>
    </w:p>
    <w:p w:rsidRPr="00C92D5B" w:rsidR="002074D2" w:rsidP="000608C7" w:rsidRDefault="00796D2A" w14:paraId="30A33DDA" w14:textId="04149C83">
      <w:pPr>
        <w:numPr>
          <w:ilvl w:val="1"/>
          <w:numId w:val="30"/>
        </w:numPr>
        <w:shd w:val="clear" w:color="auto" w:fill="FFFFFF"/>
        <w:tabs>
          <w:tab w:val="left" w:pos="993"/>
          <w:tab w:val="left" w:pos="1134"/>
        </w:tabs>
        <w:spacing w:line="240" w:lineRule="auto"/>
        <w:ind w:left="0" w:right="-1" w:firstLine="709"/>
        <w:rPr>
          <w:color w:val="000000"/>
          <w:sz w:val="22"/>
          <w:szCs w:val="22"/>
        </w:rPr>
      </w:pPr>
      <w:r w:rsidRPr="00C92D5B">
        <w:rPr>
          <w:color w:val="000000"/>
          <w:sz w:val="22"/>
          <w:szCs w:val="22"/>
        </w:rPr>
        <w:t xml:space="preserve">Приемка </w:t>
      </w:r>
      <w:r w:rsidRPr="00C92D5B" w:rsidR="00243DF8">
        <w:rPr>
          <w:color w:val="000000"/>
          <w:sz w:val="22"/>
          <w:szCs w:val="22"/>
        </w:rPr>
        <w:t>выполненных работ</w:t>
      </w:r>
      <w:r w:rsidRPr="00C92D5B" w:rsidR="006D0D4A">
        <w:rPr>
          <w:color w:val="000000"/>
          <w:sz w:val="22"/>
          <w:szCs w:val="22"/>
        </w:rPr>
        <w:t xml:space="preserve"> на соответствие требованиям, установленным в </w:t>
      </w:r>
      <w:r w:rsidRPr="00C92D5B" w:rsidR="00940862">
        <w:rPr>
          <w:color w:val="000000"/>
          <w:sz w:val="22"/>
          <w:szCs w:val="22"/>
        </w:rPr>
        <w:t>Договор</w:t>
      </w:r>
      <w:r w:rsidRPr="00C92D5B" w:rsidR="006D0D4A">
        <w:rPr>
          <w:color w:val="000000"/>
          <w:sz w:val="22"/>
          <w:szCs w:val="22"/>
        </w:rPr>
        <w:t xml:space="preserve">е, </w:t>
      </w:r>
      <w:r w:rsidRPr="00C92D5B" w:rsidR="00FE516F">
        <w:rPr>
          <w:color w:val="000000"/>
          <w:sz w:val="22"/>
          <w:szCs w:val="22"/>
        </w:rPr>
        <w:t>осуществляется</w:t>
      </w:r>
      <w:r w:rsidRPr="00C92D5B" w:rsidR="009A1C58">
        <w:rPr>
          <w:i/>
          <w:sz w:val="22"/>
          <w:szCs w:val="22"/>
        </w:rPr>
        <w:t xml:space="preserve"> </w:t>
      </w:r>
      <w:r w:rsidRPr="00C92D5B" w:rsidR="00C92D5B">
        <w:rPr>
          <w:sz w:val="22"/>
          <w:szCs w:val="22"/>
        </w:rPr>
        <w:t>единовременно в полном объеме</w:t>
      </w:r>
      <w:r w:rsidRPr="00C92D5B" w:rsidR="00065017">
        <w:rPr>
          <w:sz w:val="22"/>
          <w:szCs w:val="22"/>
        </w:rPr>
        <w:t>.</w:t>
      </w:r>
    </w:p>
    <w:p w:rsidRPr="000608C7" w:rsidR="003A269E" w:rsidP="000608C7" w:rsidRDefault="00C914DA" w14:paraId="0188B3A8" w14:textId="0E12C811">
      <w:pPr>
        <w:numPr>
          <w:ilvl w:val="1"/>
          <w:numId w:val="30"/>
        </w:numPr>
        <w:shd w:val="clear" w:color="auto" w:fill="FFFFFF"/>
        <w:tabs>
          <w:tab w:val="left" w:pos="993"/>
          <w:tab w:val="left" w:pos="1134"/>
          <w:tab w:val="left" w:pos="1418"/>
          <w:tab w:val="left" w:pos="1498"/>
        </w:tabs>
        <w:spacing w:line="240" w:lineRule="auto"/>
        <w:ind w:left="0" w:right="-1" w:firstLine="709"/>
        <w:rPr>
          <w:strike/>
          <w:sz w:val="22"/>
          <w:szCs w:val="22"/>
        </w:rPr>
      </w:pPr>
      <w:r>
        <w:rPr>
          <w:sz w:val="22"/>
          <w:szCs w:val="22"/>
        </w:rPr>
        <w:t>Подрядчик</w:t>
      </w:r>
      <w:r w:rsidRPr="000608C7" w:rsidR="00F91CE9">
        <w:rPr>
          <w:color w:val="000000"/>
          <w:sz w:val="22"/>
          <w:szCs w:val="22"/>
        </w:rPr>
        <w:t xml:space="preserve"> направляет в адрес Заказчика</w:t>
      </w:r>
      <w:r w:rsidRPr="000608C7" w:rsidR="00796D2A">
        <w:rPr>
          <w:color w:val="000000"/>
          <w:sz w:val="22"/>
          <w:szCs w:val="22"/>
        </w:rPr>
        <w:t xml:space="preserve"> </w:t>
      </w:r>
      <w:r w:rsidRPr="000608C7" w:rsidR="001B4F40">
        <w:rPr>
          <w:color w:val="000000"/>
          <w:sz w:val="22"/>
          <w:szCs w:val="22"/>
        </w:rPr>
        <w:t>а</w:t>
      </w:r>
      <w:r w:rsidRPr="000608C7" w:rsidR="00796D2A">
        <w:rPr>
          <w:color w:val="000000"/>
          <w:sz w:val="22"/>
          <w:szCs w:val="22"/>
        </w:rPr>
        <w:t xml:space="preserve">кт о </w:t>
      </w:r>
      <w:r w:rsidR="00243DF8">
        <w:rPr>
          <w:color w:val="000000"/>
          <w:sz w:val="22"/>
          <w:szCs w:val="22"/>
        </w:rPr>
        <w:t>приемке выполненных работ</w:t>
      </w:r>
      <w:r w:rsidRPr="000608C7" w:rsidR="009A1C58">
        <w:rPr>
          <w:color w:val="000000"/>
          <w:sz w:val="22"/>
          <w:szCs w:val="22"/>
        </w:rPr>
        <w:t>, счет</w:t>
      </w:r>
      <w:r w:rsidRPr="000608C7" w:rsidR="00B26C44">
        <w:rPr>
          <w:color w:val="000000"/>
          <w:sz w:val="22"/>
          <w:szCs w:val="22"/>
        </w:rPr>
        <w:t xml:space="preserve"> и (или) </w:t>
      </w:r>
      <w:r w:rsidRPr="000608C7" w:rsidR="004209A4">
        <w:rPr>
          <w:color w:val="000000"/>
          <w:sz w:val="22"/>
          <w:szCs w:val="22"/>
        </w:rPr>
        <w:t>универсальный передаточный документ (</w:t>
      </w:r>
      <w:r w:rsidRPr="000608C7" w:rsidR="009A1C58">
        <w:rPr>
          <w:color w:val="000000"/>
          <w:sz w:val="22"/>
          <w:szCs w:val="22"/>
        </w:rPr>
        <w:t>счет-фактуру</w:t>
      </w:r>
      <w:r w:rsidRPr="000608C7" w:rsidR="004209A4">
        <w:rPr>
          <w:color w:val="000000"/>
          <w:sz w:val="22"/>
          <w:szCs w:val="22"/>
        </w:rPr>
        <w:t>)</w:t>
      </w:r>
      <w:r w:rsidRPr="000608C7" w:rsidR="004E2BD8">
        <w:rPr>
          <w:color w:val="000000"/>
          <w:sz w:val="22"/>
          <w:szCs w:val="22"/>
        </w:rPr>
        <w:t xml:space="preserve"> </w:t>
      </w:r>
      <w:r w:rsidRPr="000608C7" w:rsidR="004E2BD8">
        <w:rPr>
          <w:sz w:val="22"/>
          <w:szCs w:val="22"/>
        </w:rPr>
        <w:t>(при наличии)</w:t>
      </w:r>
      <w:r w:rsidRPr="000608C7" w:rsidR="003A269E">
        <w:rPr>
          <w:sz w:val="22"/>
          <w:szCs w:val="22"/>
        </w:rPr>
        <w:t xml:space="preserve">. </w:t>
      </w:r>
    </w:p>
    <w:p w:rsidRPr="000608C7" w:rsidR="001B76A9" w:rsidP="000608C7" w:rsidRDefault="000C58A8" w14:paraId="7460F73D" w14:textId="617D311A">
      <w:pPr>
        <w:numPr>
          <w:ilvl w:val="1"/>
          <w:numId w:val="30"/>
        </w:numPr>
        <w:shd w:val="clear" w:color="auto" w:fill="FFFFFF"/>
        <w:tabs>
          <w:tab w:val="left" w:pos="993"/>
          <w:tab w:val="left" w:pos="1134"/>
          <w:tab w:val="left" w:pos="1418"/>
          <w:tab w:val="left" w:pos="1498"/>
        </w:tabs>
        <w:spacing w:line="240" w:lineRule="auto"/>
        <w:ind w:left="0" w:right="-1" w:firstLine="709"/>
        <w:rPr>
          <w:color w:val="000000"/>
          <w:sz w:val="22"/>
          <w:szCs w:val="22"/>
        </w:rPr>
      </w:pPr>
      <w:r w:rsidRPr="000608C7">
        <w:rPr>
          <w:sz w:val="22"/>
          <w:szCs w:val="22"/>
        </w:rPr>
        <w:t>Прием</w:t>
      </w:r>
      <w:r w:rsidR="00940862">
        <w:rPr>
          <w:sz w:val="22"/>
          <w:szCs w:val="22"/>
        </w:rPr>
        <w:t xml:space="preserve">ка Заказчиком </w:t>
      </w:r>
      <w:r w:rsidR="00243DF8">
        <w:rPr>
          <w:sz w:val="22"/>
          <w:szCs w:val="22"/>
        </w:rPr>
        <w:t>выполненных работ</w:t>
      </w:r>
      <w:r w:rsidRPr="000608C7">
        <w:rPr>
          <w:sz w:val="22"/>
          <w:szCs w:val="22"/>
        </w:rPr>
        <w:t xml:space="preserve"> в части соответствия условиям </w:t>
      </w:r>
      <w:r w:rsidR="00940862">
        <w:rPr>
          <w:sz w:val="22"/>
          <w:szCs w:val="22"/>
        </w:rPr>
        <w:t>Договор</w:t>
      </w:r>
      <w:r w:rsidRPr="000608C7">
        <w:rPr>
          <w:sz w:val="22"/>
          <w:szCs w:val="22"/>
        </w:rPr>
        <w:t xml:space="preserve">а </w:t>
      </w:r>
      <w:r w:rsidRPr="000608C7" w:rsidR="001B76A9">
        <w:rPr>
          <w:sz w:val="22"/>
          <w:szCs w:val="22"/>
        </w:rPr>
        <w:t xml:space="preserve">осуществляется </w:t>
      </w:r>
      <w:permStart w:edGrp="everyone" w:id="1489321559"/>
      <w:r w:rsidRPr="000608C7" w:rsidR="001B76A9">
        <w:rPr>
          <w:sz w:val="22"/>
          <w:szCs w:val="22"/>
        </w:rPr>
        <w:t xml:space="preserve">в течение </w:t>
      </w:r>
      <w:r w:rsidR="008339AA">
        <w:rPr>
          <w:sz w:val="22"/>
          <w:szCs w:val="22"/>
        </w:rPr>
        <w:t>5</w:t>
      </w:r>
      <w:r w:rsidRPr="000608C7" w:rsidR="001B76A9">
        <w:rPr>
          <w:sz w:val="22"/>
          <w:szCs w:val="22"/>
        </w:rPr>
        <w:t xml:space="preserve"> дней</w:t>
      </w:r>
      <w:permEnd w:id="1489321559"/>
      <w:r w:rsidRPr="000608C7" w:rsidR="001B76A9">
        <w:rPr>
          <w:sz w:val="22"/>
          <w:szCs w:val="22"/>
        </w:rPr>
        <w:t xml:space="preserve"> </w:t>
      </w:r>
      <w:r w:rsidRPr="000608C7" w:rsidR="00685624">
        <w:rPr>
          <w:sz w:val="22"/>
          <w:szCs w:val="22"/>
        </w:rPr>
        <w:t>со дня</w:t>
      </w:r>
      <w:r w:rsidRPr="000608C7" w:rsidR="001B76A9">
        <w:rPr>
          <w:sz w:val="22"/>
          <w:szCs w:val="22"/>
        </w:rPr>
        <w:t xml:space="preserve"> получения </w:t>
      </w:r>
      <w:proofErr w:type="gramStart"/>
      <w:r w:rsidRPr="000608C7" w:rsidR="001B76A9">
        <w:rPr>
          <w:sz w:val="22"/>
          <w:szCs w:val="22"/>
        </w:rPr>
        <w:t>от</w:t>
      </w:r>
      <w:proofErr w:type="gramEnd"/>
      <w:r w:rsidRPr="000608C7" w:rsidR="001B76A9">
        <w:rPr>
          <w:sz w:val="22"/>
          <w:szCs w:val="22"/>
        </w:rPr>
        <w:t xml:space="preserve"> </w:t>
      </w:r>
      <w:proofErr w:type="gramStart"/>
      <w:r w:rsidR="00C914DA">
        <w:rPr>
          <w:sz w:val="22"/>
          <w:szCs w:val="22"/>
        </w:rPr>
        <w:t>Подрядчик</w:t>
      </w:r>
      <w:proofErr w:type="gramEnd"/>
      <w:r w:rsidR="00243DF8">
        <w:rPr>
          <w:sz w:val="22"/>
          <w:szCs w:val="22"/>
        </w:rPr>
        <w:t xml:space="preserve"> акта о</w:t>
      </w:r>
      <w:r w:rsidRPr="000608C7" w:rsidR="00F91CE9">
        <w:rPr>
          <w:sz w:val="22"/>
          <w:szCs w:val="22"/>
        </w:rPr>
        <w:t xml:space="preserve"> </w:t>
      </w:r>
      <w:r w:rsidR="00243DF8">
        <w:rPr>
          <w:color w:val="000000"/>
          <w:sz w:val="22"/>
          <w:szCs w:val="22"/>
        </w:rPr>
        <w:t>приемке выполненных работ</w:t>
      </w:r>
      <w:r w:rsidRPr="000608C7" w:rsidR="00014741">
        <w:rPr>
          <w:sz w:val="22"/>
          <w:szCs w:val="22"/>
        </w:rPr>
        <w:t>.</w:t>
      </w:r>
    </w:p>
    <w:p w:rsidRPr="000608C7" w:rsidR="00AB17F9" w:rsidP="000608C7" w:rsidRDefault="00940862" w14:paraId="7A963485" w14:textId="666CEB6E">
      <w:pPr>
        <w:numPr>
          <w:ilvl w:val="1"/>
          <w:numId w:val="30"/>
        </w:numPr>
        <w:shd w:val="clear" w:color="auto" w:fill="FFFFFF"/>
        <w:tabs>
          <w:tab w:val="left" w:pos="1418"/>
          <w:tab w:val="left" w:pos="1498"/>
        </w:tabs>
        <w:spacing w:line="240" w:lineRule="auto"/>
        <w:ind w:left="0" w:right="-1" w:firstLine="709"/>
        <w:rPr>
          <w:color w:val="000000"/>
          <w:sz w:val="22"/>
          <w:szCs w:val="22"/>
        </w:rPr>
      </w:pPr>
      <w:r>
        <w:rPr>
          <w:sz w:val="22"/>
          <w:szCs w:val="22"/>
        </w:rPr>
        <w:t>Для</w:t>
      </w:r>
      <w:r>
        <w:rPr>
          <w:bCs/>
          <w:sz w:val="22"/>
          <w:szCs w:val="22"/>
        </w:rPr>
        <w:t xml:space="preserve"> проведения независимой экспертизы</w:t>
      </w:r>
      <w:r w:rsidRPr="000608C7" w:rsidR="001B76A9">
        <w:rPr>
          <w:bCs/>
          <w:sz w:val="22"/>
          <w:szCs w:val="22"/>
        </w:rPr>
        <w:t xml:space="preserve"> могут привлекаться эксперты, экспертные организации.</w:t>
      </w:r>
    </w:p>
    <w:p w:rsidRPr="000608C7" w:rsidR="009A1C58" w:rsidP="000608C7" w:rsidRDefault="009A1C58" w14:paraId="013CE204" w14:textId="451441C5">
      <w:pPr>
        <w:numPr>
          <w:ilvl w:val="1"/>
          <w:numId w:val="30"/>
        </w:numPr>
        <w:shd w:val="clear" w:color="auto" w:fill="FFFFFF"/>
        <w:tabs>
          <w:tab w:val="left" w:pos="1418"/>
          <w:tab w:val="left" w:pos="1498"/>
        </w:tabs>
        <w:spacing w:line="240" w:lineRule="auto"/>
        <w:ind w:left="0" w:right="-1" w:firstLine="709"/>
        <w:rPr>
          <w:color w:val="000000"/>
          <w:sz w:val="22"/>
          <w:szCs w:val="22"/>
        </w:rPr>
      </w:pPr>
      <w:r w:rsidRPr="000608C7">
        <w:rPr>
          <w:sz w:val="22"/>
          <w:szCs w:val="22"/>
        </w:rPr>
        <w:t>По истечении срока, указанного в пункте</w:t>
      </w:r>
      <w:r w:rsidRPr="000608C7" w:rsidR="00684D0A">
        <w:rPr>
          <w:sz w:val="22"/>
          <w:szCs w:val="22"/>
        </w:rPr>
        <w:t xml:space="preserve"> 5.3</w:t>
      </w:r>
      <w:r w:rsidRPr="000608C7">
        <w:rPr>
          <w:sz w:val="22"/>
          <w:szCs w:val="22"/>
        </w:rPr>
        <w:t xml:space="preserve"> </w:t>
      </w:r>
      <w:r w:rsidR="00940862">
        <w:rPr>
          <w:sz w:val="22"/>
          <w:szCs w:val="22"/>
        </w:rPr>
        <w:t>Договор</w:t>
      </w:r>
      <w:r w:rsidRPr="000608C7">
        <w:rPr>
          <w:sz w:val="22"/>
          <w:szCs w:val="22"/>
        </w:rPr>
        <w:t>а Заказчик совершает одно из следующих действий:</w:t>
      </w:r>
    </w:p>
    <w:p w:rsidRPr="000608C7" w:rsidR="009A1C58" w:rsidP="000608C7" w:rsidRDefault="009A1C58" w14:paraId="17B75313" w14:textId="17293350">
      <w:pPr>
        <w:tabs>
          <w:tab w:val="left" w:pos="1418"/>
        </w:tabs>
        <w:spacing w:line="240" w:lineRule="auto"/>
        <w:ind w:right="-1" w:firstLine="709"/>
        <w:contextualSpacing/>
        <w:rPr>
          <w:sz w:val="22"/>
          <w:szCs w:val="22"/>
        </w:rPr>
      </w:pPr>
      <w:r w:rsidRPr="000608C7">
        <w:rPr>
          <w:sz w:val="22"/>
          <w:szCs w:val="22"/>
        </w:rPr>
        <w:t xml:space="preserve">направляет </w:t>
      </w:r>
      <w:r w:rsidR="00C914DA">
        <w:rPr>
          <w:sz w:val="22"/>
          <w:szCs w:val="22"/>
        </w:rPr>
        <w:t>Подрядчику</w:t>
      </w:r>
      <w:r w:rsidRPr="000608C7">
        <w:rPr>
          <w:sz w:val="22"/>
          <w:szCs w:val="22"/>
        </w:rPr>
        <w:t xml:space="preserve"> </w:t>
      </w:r>
      <w:r w:rsidRPr="000608C7" w:rsidR="00EA429F">
        <w:rPr>
          <w:color w:val="000000"/>
          <w:spacing w:val="-6"/>
          <w:sz w:val="22"/>
          <w:szCs w:val="22"/>
        </w:rPr>
        <w:t xml:space="preserve">один экземпляр подписанного </w:t>
      </w:r>
      <w:r w:rsidRPr="000608C7" w:rsidR="00EC1C7A">
        <w:rPr>
          <w:color w:val="000000"/>
          <w:sz w:val="22"/>
          <w:szCs w:val="22"/>
        </w:rPr>
        <w:t xml:space="preserve">акта </w:t>
      </w:r>
      <w:r w:rsidR="00243DF8">
        <w:rPr>
          <w:color w:val="000000"/>
          <w:sz w:val="22"/>
          <w:szCs w:val="22"/>
        </w:rPr>
        <w:t>о приемке выполненных работ</w:t>
      </w:r>
      <w:r w:rsidRPr="000608C7">
        <w:rPr>
          <w:sz w:val="22"/>
          <w:szCs w:val="22"/>
        </w:rPr>
        <w:t>;</w:t>
      </w:r>
    </w:p>
    <w:p w:rsidRPr="000608C7" w:rsidR="009A1C58" w:rsidP="000608C7" w:rsidRDefault="009A1C58" w14:paraId="6EFACC67" w14:textId="4C766D80">
      <w:pPr>
        <w:tabs>
          <w:tab w:val="left" w:pos="1418"/>
        </w:tabs>
        <w:spacing w:line="240" w:lineRule="auto"/>
        <w:ind w:right="-1" w:firstLine="709"/>
        <w:contextualSpacing/>
        <w:rPr>
          <w:sz w:val="22"/>
          <w:szCs w:val="22"/>
        </w:rPr>
      </w:pPr>
      <w:r w:rsidRPr="000608C7">
        <w:rPr>
          <w:sz w:val="22"/>
          <w:szCs w:val="22"/>
        </w:rPr>
        <w:t xml:space="preserve">направляет </w:t>
      </w:r>
      <w:r w:rsidR="00C914DA">
        <w:rPr>
          <w:sz w:val="22"/>
          <w:szCs w:val="22"/>
        </w:rPr>
        <w:t>Подрядчику</w:t>
      </w:r>
      <w:r w:rsidRPr="000608C7">
        <w:rPr>
          <w:sz w:val="22"/>
          <w:szCs w:val="22"/>
        </w:rPr>
        <w:t xml:space="preserve"> мотивированный отказ от </w:t>
      </w:r>
      <w:r w:rsidRPr="000608C7" w:rsidR="001B76A9">
        <w:rPr>
          <w:sz w:val="22"/>
          <w:szCs w:val="22"/>
        </w:rPr>
        <w:t xml:space="preserve">подписания </w:t>
      </w:r>
      <w:r w:rsidRPr="000608C7" w:rsidR="00EC1C7A">
        <w:rPr>
          <w:color w:val="000000"/>
          <w:sz w:val="22"/>
          <w:szCs w:val="22"/>
        </w:rPr>
        <w:t>акта</w:t>
      </w:r>
      <w:r w:rsidR="00243DF8">
        <w:rPr>
          <w:color w:val="000000"/>
          <w:sz w:val="22"/>
          <w:szCs w:val="22"/>
        </w:rPr>
        <w:t xml:space="preserve"> о</w:t>
      </w:r>
      <w:r w:rsidRPr="000608C7" w:rsidR="00EC1C7A">
        <w:rPr>
          <w:color w:val="000000"/>
          <w:sz w:val="22"/>
          <w:szCs w:val="22"/>
        </w:rPr>
        <w:t xml:space="preserve"> </w:t>
      </w:r>
      <w:r w:rsidR="00243DF8">
        <w:rPr>
          <w:color w:val="000000"/>
          <w:sz w:val="22"/>
          <w:szCs w:val="22"/>
        </w:rPr>
        <w:t>приемке выполненных работ</w:t>
      </w:r>
      <w:r w:rsidRPr="000608C7">
        <w:rPr>
          <w:sz w:val="22"/>
          <w:szCs w:val="22"/>
        </w:rPr>
        <w:t>;</w:t>
      </w:r>
    </w:p>
    <w:p w:rsidRPr="000608C7" w:rsidR="002074D2" w:rsidP="000608C7" w:rsidRDefault="009A1C58" w14:paraId="26808238" w14:textId="7F33B15D">
      <w:pPr>
        <w:tabs>
          <w:tab w:val="left" w:pos="1418"/>
        </w:tabs>
        <w:spacing w:line="240" w:lineRule="auto"/>
        <w:ind w:right="-1" w:firstLine="709"/>
        <w:contextualSpacing/>
        <w:rPr>
          <w:sz w:val="22"/>
          <w:szCs w:val="22"/>
        </w:rPr>
      </w:pPr>
      <w:r w:rsidRPr="000608C7">
        <w:rPr>
          <w:sz w:val="22"/>
          <w:szCs w:val="22"/>
        </w:rPr>
        <w:t xml:space="preserve">направляет </w:t>
      </w:r>
      <w:r w:rsidR="00C914DA">
        <w:rPr>
          <w:sz w:val="22"/>
          <w:szCs w:val="22"/>
        </w:rPr>
        <w:t>Подрядчику</w:t>
      </w:r>
      <w:r w:rsidRPr="000608C7">
        <w:rPr>
          <w:sz w:val="22"/>
          <w:szCs w:val="22"/>
        </w:rPr>
        <w:t xml:space="preserve"> акт</w:t>
      </w:r>
      <w:r w:rsidRPr="000608C7" w:rsidR="00EC1C7A">
        <w:rPr>
          <w:sz w:val="22"/>
          <w:szCs w:val="22"/>
        </w:rPr>
        <w:t xml:space="preserve"> о недостатках</w:t>
      </w:r>
      <w:r w:rsidRPr="000608C7">
        <w:rPr>
          <w:sz w:val="22"/>
          <w:szCs w:val="22"/>
        </w:rPr>
        <w:t xml:space="preserve">, в котором указывает объем </w:t>
      </w:r>
      <w:r w:rsidR="00243DF8">
        <w:rPr>
          <w:sz w:val="22"/>
          <w:szCs w:val="22"/>
        </w:rPr>
        <w:t>принятых работ</w:t>
      </w:r>
      <w:r w:rsidRPr="000608C7">
        <w:rPr>
          <w:sz w:val="22"/>
          <w:szCs w:val="22"/>
        </w:rPr>
        <w:t xml:space="preserve"> и перечень выявленных недостатков, сроки для их устранения.</w:t>
      </w:r>
    </w:p>
    <w:p w:rsidRPr="000608C7" w:rsidR="002074D2" w:rsidP="000608C7" w:rsidRDefault="009A1C58" w14:paraId="650B1134" w14:textId="7F2095DE">
      <w:pPr>
        <w:numPr>
          <w:ilvl w:val="1"/>
          <w:numId w:val="30"/>
        </w:numPr>
        <w:tabs>
          <w:tab w:val="left" w:pos="1418"/>
        </w:tabs>
        <w:spacing w:line="240" w:lineRule="auto"/>
        <w:ind w:left="0" w:right="-1" w:firstLine="709"/>
        <w:contextualSpacing/>
        <w:rPr>
          <w:sz w:val="22"/>
          <w:szCs w:val="22"/>
        </w:rPr>
      </w:pPr>
      <w:r w:rsidRPr="000608C7">
        <w:rPr>
          <w:kern w:val="16"/>
          <w:sz w:val="22"/>
          <w:szCs w:val="22"/>
        </w:rPr>
        <w:t xml:space="preserve">Если </w:t>
      </w:r>
      <w:r w:rsidR="00C914DA">
        <w:rPr>
          <w:sz w:val="22"/>
          <w:szCs w:val="22"/>
        </w:rPr>
        <w:t>Подрядчик</w:t>
      </w:r>
      <w:r w:rsidRPr="000608C7">
        <w:rPr>
          <w:kern w:val="16"/>
          <w:sz w:val="22"/>
          <w:szCs w:val="22"/>
        </w:rPr>
        <w:t xml:space="preserve"> в установленный срок не устранит нарушения, Заказчик вправе предъявить </w:t>
      </w:r>
      <w:r w:rsidR="00C914DA">
        <w:rPr>
          <w:sz w:val="22"/>
          <w:szCs w:val="22"/>
        </w:rPr>
        <w:t>Подрядчику</w:t>
      </w:r>
      <w:r w:rsidRPr="000608C7">
        <w:rPr>
          <w:kern w:val="16"/>
          <w:sz w:val="22"/>
          <w:szCs w:val="22"/>
        </w:rPr>
        <w:t xml:space="preserve"> требование о возмещении своих расходов на устранение недостатков </w:t>
      </w:r>
      <w:r w:rsidR="00C914DA">
        <w:rPr>
          <w:kern w:val="16"/>
          <w:sz w:val="22"/>
          <w:szCs w:val="22"/>
        </w:rPr>
        <w:t>работ</w:t>
      </w:r>
      <w:r w:rsidRPr="000608C7">
        <w:rPr>
          <w:kern w:val="16"/>
          <w:sz w:val="22"/>
          <w:szCs w:val="22"/>
        </w:rPr>
        <w:t xml:space="preserve"> и (или) принять решение </w:t>
      </w:r>
      <w:r w:rsidRPr="000608C7">
        <w:rPr>
          <w:sz w:val="22"/>
          <w:szCs w:val="22"/>
        </w:rPr>
        <w:t xml:space="preserve">об одностороннем отказе от исполнения </w:t>
      </w:r>
      <w:r w:rsidR="00940862">
        <w:rPr>
          <w:sz w:val="22"/>
          <w:szCs w:val="22"/>
        </w:rPr>
        <w:t>Договор</w:t>
      </w:r>
      <w:r w:rsidRPr="000608C7">
        <w:rPr>
          <w:sz w:val="22"/>
          <w:szCs w:val="22"/>
        </w:rPr>
        <w:t>а</w:t>
      </w:r>
      <w:r w:rsidRPr="000608C7">
        <w:rPr>
          <w:kern w:val="16"/>
          <w:sz w:val="22"/>
          <w:szCs w:val="22"/>
        </w:rPr>
        <w:t>.</w:t>
      </w:r>
    </w:p>
    <w:p w:rsidRPr="000608C7" w:rsidR="008749D9" w:rsidP="000608C7" w:rsidRDefault="008749D9" w14:paraId="33269A22" w14:textId="0F602FBA">
      <w:pPr>
        <w:pStyle w:val="afffff"/>
        <w:numPr>
          <w:ilvl w:val="1"/>
          <w:numId w:val="30"/>
        </w:numPr>
        <w:shd w:val="clear" w:color="auto" w:fill="FFFFFF"/>
        <w:tabs>
          <w:tab w:val="left" w:pos="1260"/>
          <w:tab w:val="left" w:pos="1418"/>
        </w:tabs>
        <w:spacing w:line="240" w:lineRule="auto"/>
        <w:ind w:left="0" w:firstLine="709"/>
        <w:rPr>
          <w:sz w:val="22"/>
          <w:szCs w:val="22"/>
        </w:rPr>
      </w:pPr>
      <w:r w:rsidRPr="000608C7">
        <w:rPr>
          <w:sz w:val="22"/>
          <w:szCs w:val="22"/>
        </w:rPr>
        <w:t xml:space="preserve">Датой </w:t>
      </w:r>
      <w:r w:rsidRPr="000608C7" w:rsidR="00D624B5">
        <w:rPr>
          <w:sz w:val="22"/>
          <w:szCs w:val="22"/>
        </w:rPr>
        <w:t xml:space="preserve">приемки </w:t>
      </w:r>
      <w:r w:rsidR="00C914DA">
        <w:rPr>
          <w:sz w:val="22"/>
          <w:szCs w:val="22"/>
        </w:rPr>
        <w:t>выполненных</w:t>
      </w:r>
      <w:r w:rsidRPr="000608C7" w:rsidR="00D624B5">
        <w:rPr>
          <w:sz w:val="22"/>
          <w:szCs w:val="22"/>
        </w:rPr>
        <w:t xml:space="preserve"> </w:t>
      </w:r>
      <w:r w:rsidR="00C914DA">
        <w:rPr>
          <w:sz w:val="22"/>
          <w:szCs w:val="22"/>
        </w:rPr>
        <w:t>Подрядчиком работ</w:t>
      </w:r>
      <w:r w:rsidRPr="000608C7">
        <w:rPr>
          <w:sz w:val="22"/>
          <w:szCs w:val="22"/>
        </w:rPr>
        <w:t xml:space="preserve"> является дата подписания Сторонами акта </w:t>
      </w:r>
      <w:r w:rsidR="00C914DA">
        <w:rPr>
          <w:sz w:val="22"/>
          <w:szCs w:val="22"/>
        </w:rPr>
        <w:t>о</w:t>
      </w:r>
      <w:r w:rsidRPr="000608C7" w:rsidR="00C914DA">
        <w:rPr>
          <w:sz w:val="22"/>
          <w:szCs w:val="22"/>
        </w:rPr>
        <w:t xml:space="preserve"> </w:t>
      </w:r>
      <w:r w:rsidR="00C914DA">
        <w:rPr>
          <w:color w:val="000000"/>
          <w:sz w:val="22"/>
          <w:szCs w:val="22"/>
        </w:rPr>
        <w:t>приемке выполненных работ</w:t>
      </w:r>
      <w:r w:rsidRPr="000608C7">
        <w:rPr>
          <w:sz w:val="22"/>
          <w:szCs w:val="22"/>
        </w:rPr>
        <w:t>.</w:t>
      </w:r>
    </w:p>
    <w:p w:rsidRPr="000608C7" w:rsidR="002F0ABF" w:rsidP="000608C7" w:rsidRDefault="002F0ABF" w14:paraId="38BBEB2B" w14:textId="77777777">
      <w:pPr>
        <w:shd w:val="clear" w:color="auto" w:fill="FFFFFF"/>
        <w:tabs>
          <w:tab w:val="left" w:pos="1260"/>
        </w:tabs>
        <w:spacing w:line="240" w:lineRule="auto"/>
        <w:rPr>
          <w:i/>
          <w:sz w:val="22"/>
          <w:szCs w:val="22"/>
        </w:rPr>
      </w:pPr>
    </w:p>
    <w:p w:rsidRPr="000608C7" w:rsidR="00796D2A" w:rsidP="000608C7" w:rsidRDefault="00796D2A" w14:paraId="009441E1" w14:textId="77777777">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Ответственность </w:t>
      </w:r>
      <w:r w:rsidRPr="000608C7" w:rsidR="00BB7F80">
        <w:rPr>
          <w:sz w:val="22"/>
          <w:szCs w:val="22"/>
        </w:rPr>
        <w:t>С</w:t>
      </w:r>
      <w:r w:rsidRPr="000608C7">
        <w:rPr>
          <w:sz w:val="22"/>
          <w:szCs w:val="22"/>
        </w:rPr>
        <w:t>торон</w:t>
      </w:r>
    </w:p>
    <w:p w:rsidRPr="000608C7" w:rsidR="00DE2755" w:rsidP="000608C7" w:rsidRDefault="00DE2755" w14:paraId="52AFF6F1" w14:textId="6988E598">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За неисполнение или ненадлежащее исполнение обязательств по </w:t>
      </w:r>
      <w:r w:rsidR="00940862">
        <w:rPr>
          <w:sz w:val="22"/>
          <w:szCs w:val="22"/>
        </w:rPr>
        <w:t>Договор</w:t>
      </w:r>
      <w:r w:rsidRPr="000608C7">
        <w:rPr>
          <w:sz w:val="22"/>
          <w:szCs w:val="22"/>
        </w:rPr>
        <w:t>у Стороны несут ответственность в соответствии с действующим законодательством Российской Федерации.</w:t>
      </w:r>
    </w:p>
    <w:p w:rsidRPr="000608C7" w:rsidR="00DE2755" w:rsidP="000608C7" w:rsidRDefault="00DE2755" w14:paraId="43A16577" w14:textId="62DEA367">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В случае просрочки исполнения </w:t>
      </w:r>
      <w:r w:rsidR="00C914DA">
        <w:rPr>
          <w:sz w:val="22"/>
          <w:szCs w:val="22"/>
        </w:rPr>
        <w:t>Подрядчиком</w:t>
      </w:r>
      <w:r w:rsidRPr="000608C7">
        <w:rPr>
          <w:sz w:val="22"/>
          <w:szCs w:val="22"/>
        </w:rPr>
        <w:t xml:space="preserve"> обязательств (в том числе гарантийного обязательства), предусмотренных </w:t>
      </w:r>
      <w:r w:rsidR="00940862">
        <w:rPr>
          <w:sz w:val="22"/>
          <w:szCs w:val="22"/>
        </w:rPr>
        <w:t>Договор</w:t>
      </w:r>
      <w:r w:rsidRPr="000608C7">
        <w:rPr>
          <w:sz w:val="22"/>
          <w:szCs w:val="22"/>
        </w:rPr>
        <w:t xml:space="preserve">ом, а также в иных случаях неисполнения или ненадлежащего исполнения </w:t>
      </w:r>
      <w:r w:rsidR="00C914DA">
        <w:rPr>
          <w:sz w:val="22"/>
          <w:szCs w:val="22"/>
        </w:rPr>
        <w:t>Подрядчиком</w:t>
      </w:r>
      <w:r w:rsidRPr="000608C7">
        <w:rPr>
          <w:sz w:val="22"/>
          <w:szCs w:val="22"/>
        </w:rPr>
        <w:t xml:space="preserve"> обязательств, предусмотренных </w:t>
      </w:r>
      <w:r w:rsidR="00940862">
        <w:rPr>
          <w:sz w:val="22"/>
          <w:szCs w:val="22"/>
        </w:rPr>
        <w:t>Договор</w:t>
      </w:r>
      <w:r w:rsidRPr="000608C7">
        <w:rPr>
          <w:sz w:val="22"/>
          <w:szCs w:val="22"/>
        </w:rPr>
        <w:t xml:space="preserve">ом, Заказчик направляет </w:t>
      </w:r>
      <w:r w:rsidR="00C914DA">
        <w:rPr>
          <w:sz w:val="22"/>
          <w:szCs w:val="22"/>
        </w:rPr>
        <w:t>Подрядчику</w:t>
      </w:r>
      <w:r w:rsidRPr="000608C7">
        <w:rPr>
          <w:sz w:val="22"/>
          <w:szCs w:val="22"/>
        </w:rPr>
        <w:t xml:space="preserve"> требование об уплате неустоек (штрафов, пеней).</w:t>
      </w:r>
    </w:p>
    <w:p w:rsidRPr="000608C7" w:rsidR="002F079B" w:rsidP="000608C7" w:rsidRDefault="002F079B" w14:paraId="45251F6E" w14:textId="6A9995BF">
      <w:pPr>
        <w:pStyle w:val="afffff"/>
        <w:numPr>
          <w:ilvl w:val="1"/>
          <w:numId w:val="7"/>
        </w:numPr>
        <w:tabs>
          <w:tab w:val="left" w:pos="993"/>
          <w:tab w:val="left" w:pos="1134"/>
        </w:tabs>
        <w:spacing w:line="240" w:lineRule="auto"/>
        <w:ind w:left="0" w:firstLine="709"/>
        <w:rPr>
          <w:sz w:val="22"/>
          <w:szCs w:val="22"/>
        </w:rPr>
      </w:pPr>
      <w:r w:rsidRPr="000608C7">
        <w:rPr>
          <w:sz w:val="22"/>
          <w:szCs w:val="22"/>
        </w:rPr>
        <w:t xml:space="preserve">Штрафы начисляются за неисполнение или ненадлежащее исполнение </w:t>
      </w:r>
      <w:r w:rsidR="00C914DA">
        <w:rPr>
          <w:sz w:val="22"/>
          <w:szCs w:val="22"/>
        </w:rPr>
        <w:t>Подрядчиком</w:t>
      </w:r>
      <w:r w:rsidRPr="000608C7">
        <w:rPr>
          <w:sz w:val="22"/>
          <w:szCs w:val="22"/>
        </w:rPr>
        <w:t xml:space="preserve"> обязательств, предусмотренных </w:t>
      </w:r>
      <w:r w:rsidR="00940862">
        <w:rPr>
          <w:sz w:val="22"/>
          <w:szCs w:val="22"/>
        </w:rPr>
        <w:t>Договор</w:t>
      </w:r>
      <w:r w:rsidRPr="000608C7">
        <w:rPr>
          <w:sz w:val="22"/>
          <w:szCs w:val="22"/>
        </w:rPr>
        <w:t xml:space="preserve">ом, за исключением просрочки исполнения </w:t>
      </w:r>
      <w:r w:rsidR="00C914DA">
        <w:rPr>
          <w:sz w:val="22"/>
          <w:szCs w:val="22"/>
        </w:rPr>
        <w:t>Подрядчиком</w:t>
      </w:r>
      <w:r w:rsidRPr="000608C7">
        <w:rPr>
          <w:sz w:val="22"/>
          <w:szCs w:val="22"/>
        </w:rPr>
        <w:t xml:space="preserve"> обязательств (в том числе гарантийного обязательства), предусмотренных </w:t>
      </w:r>
      <w:r w:rsidR="00940862">
        <w:rPr>
          <w:sz w:val="22"/>
          <w:szCs w:val="22"/>
        </w:rPr>
        <w:t>Договор</w:t>
      </w:r>
      <w:r w:rsidRPr="000608C7">
        <w:rPr>
          <w:sz w:val="22"/>
          <w:szCs w:val="22"/>
        </w:rPr>
        <w:t>ом.</w:t>
      </w:r>
    </w:p>
    <w:p w:rsidRPr="000608C7" w:rsidR="008A6676" w:rsidP="000608C7" w:rsidRDefault="002F079B" w14:paraId="5B0975D7" w14:textId="077732D9">
      <w:pPr>
        <w:widowControl w:val="0"/>
        <w:autoSpaceDE w:val="0"/>
        <w:autoSpaceDN w:val="0"/>
        <w:adjustRightInd w:val="0"/>
        <w:spacing w:line="240" w:lineRule="auto"/>
        <w:ind w:firstLine="709"/>
        <w:rPr>
          <w:sz w:val="22"/>
          <w:szCs w:val="22"/>
        </w:rPr>
      </w:pPr>
      <w:proofErr w:type="gramStart"/>
      <w:r w:rsidRPr="000608C7">
        <w:rPr>
          <w:sz w:val="22"/>
          <w:szCs w:val="22"/>
        </w:rPr>
        <w:t xml:space="preserve">За каждый факт неисполнения или ненадлежащего исполнения </w:t>
      </w:r>
      <w:r w:rsidR="00C914DA">
        <w:rPr>
          <w:sz w:val="22"/>
          <w:szCs w:val="22"/>
        </w:rPr>
        <w:t>Подрядчиком</w:t>
      </w:r>
      <w:r w:rsidRPr="000608C7">
        <w:rPr>
          <w:sz w:val="22"/>
          <w:szCs w:val="22"/>
        </w:rPr>
        <w:t xml:space="preserve"> обязательств, предусмотренных </w:t>
      </w:r>
      <w:r w:rsidR="00940862">
        <w:rPr>
          <w:sz w:val="22"/>
          <w:szCs w:val="22"/>
        </w:rPr>
        <w:t>Договор</w:t>
      </w:r>
      <w:r w:rsidRPr="000608C7">
        <w:rPr>
          <w:sz w:val="22"/>
          <w:szCs w:val="22"/>
        </w:rPr>
        <w:t xml:space="preserve">ом, за исключением просрочки исполнения обязательств (в том числе гарантийного обязательства), предусмотренных </w:t>
      </w:r>
      <w:r w:rsidR="00940862">
        <w:rPr>
          <w:sz w:val="22"/>
          <w:szCs w:val="22"/>
        </w:rPr>
        <w:t>Договор</w:t>
      </w:r>
      <w:r w:rsidRPr="000608C7">
        <w:rPr>
          <w:sz w:val="22"/>
          <w:szCs w:val="22"/>
        </w:rPr>
        <w:t xml:space="preserve">ом, размер штрафа рассчитывается как процент цены </w:t>
      </w:r>
      <w:r w:rsidR="00940862">
        <w:rPr>
          <w:sz w:val="22"/>
          <w:szCs w:val="22"/>
        </w:rPr>
        <w:t>Договор</w:t>
      </w:r>
      <w:r w:rsidRPr="000608C7">
        <w:rPr>
          <w:sz w:val="22"/>
          <w:szCs w:val="22"/>
        </w:rPr>
        <w:t xml:space="preserve">а, или в случае, если </w:t>
      </w:r>
      <w:r w:rsidR="00940862">
        <w:rPr>
          <w:sz w:val="22"/>
          <w:szCs w:val="22"/>
        </w:rPr>
        <w:t>Договор</w:t>
      </w:r>
      <w:r w:rsidRPr="000608C7">
        <w:rPr>
          <w:sz w:val="22"/>
          <w:szCs w:val="22"/>
        </w:rPr>
        <w:t xml:space="preserve">ом предусмотрены этапы исполнения </w:t>
      </w:r>
      <w:r w:rsidR="00940862">
        <w:rPr>
          <w:sz w:val="22"/>
          <w:szCs w:val="22"/>
        </w:rPr>
        <w:t>Договор</w:t>
      </w:r>
      <w:r w:rsidRPr="000608C7">
        <w:rPr>
          <w:sz w:val="22"/>
          <w:szCs w:val="22"/>
        </w:rPr>
        <w:t xml:space="preserve">а, как процент этапа исполнения </w:t>
      </w:r>
      <w:r w:rsidR="00940862">
        <w:rPr>
          <w:sz w:val="22"/>
          <w:szCs w:val="22"/>
        </w:rPr>
        <w:t>Договор</w:t>
      </w:r>
      <w:r w:rsidRPr="000608C7">
        <w:rPr>
          <w:sz w:val="22"/>
          <w:szCs w:val="22"/>
        </w:rPr>
        <w:t xml:space="preserve">а (далее – «цена </w:t>
      </w:r>
      <w:r w:rsidR="00940862">
        <w:rPr>
          <w:sz w:val="22"/>
          <w:szCs w:val="22"/>
        </w:rPr>
        <w:t>Договор</w:t>
      </w:r>
      <w:r w:rsidRPr="000608C7">
        <w:rPr>
          <w:sz w:val="22"/>
          <w:szCs w:val="22"/>
        </w:rPr>
        <w:t>а (этапа)»), в размере</w:t>
      </w:r>
      <w:r w:rsidRPr="000608C7" w:rsidR="00B91B2D">
        <w:rPr>
          <w:sz w:val="22"/>
          <w:szCs w:val="22"/>
        </w:rPr>
        <w:t xml:space="preserve"> 1 процента цены </w:t>
      </w:r>
      <w:r w:rsidR="00940862">
        <w:rPr>
          <w:sz w:val="22"/>
          <w:szCs w:val="22"/>
        </w:rPr>
        <w:t>Договор</w:t>
      </w:r>
      <w:r w:rsidRPr="000608C7" w:rsidR="008A6676">
        <w:rPr>
          <w:sz w:val="22"/>
          <w:szCs w:val="22"/>
        </w:rPr>
        <w:t>а (этапа), но не более 5 тыс</w:t>
      </w:r>
      <w:proofErr w:type="gramEnd"/>
      <w:r w:rsidRPr="000608C7" w:rsidR="008A6676">
        <w:rPr>
          <w:sz w:val="22"/>
          <w:szCs w:val="22"/>
        </w:rPr>
        <w:t>. рублей и не менее 1 тыс. рублей.</w:t>
      </w:r>
      <w:r w:rsidRPr="000608C7" w:rsidR="008A6676">
        <w:rPr>
          <w:rStyle w:val="aff5"/>
          <w:sz w:val="22"/>
          <w:szCs w:val="22"/>
        </w:rPr>
        <w:t xml:space="preserve"> </w:t>
      </w:r>
    </w:p>
    <w:p w:rsidRPr="000608C7" w:rsidR="00DE2755" w:rsidP="000608C7" w:rsidRDefault="00DE2755" w14:paraId="08557833" w14:textId="3B9E9217">
      <w:pPr>
        <w:widowControl w:val="0"/>
        <w:autoSpaceDE w:val="0"/>
        <w:autoSpaceDN w:val="0"/>
        <w:adjustRightInd w:val="0"/>
        <w:spacing w:line="240" w:lineRule="auto"/>
        <w:ind w:firstLine="709"/>
        <w:rPr>
          <w:iCs/>
          <w:sz w:val="22"/>
          <w:szCs w:val="22"/>
        </w:rPr>
      </w:pPr>
      <w:proofErr w:type="gramStart"/>
      <w:r w:rsidRPr="000608C7">
        <w:rPr>
          <w:sz w:val="22"/>
          <w:szCs w:val="22"/>
        </w:rPr>
        <w:t xml:space="preserve">Пеня начисляется за каждый день просрочки исполнения </w:t>
      </w:r>
      <w:r w:rsidR="00C914DA">
        <w:rPr>
          <w:sz w:val="22"/>
          <w:szCs w:val="22"/>
        </w:rPr>
        <w:t>Подрядчиком</w:t>
      </w:r>
      <w:r w:rsidRPr="000608C7">
        <w:rPr>
          <w:sz w:val="22"/>
          <w:szCs w:val="22"/>
        </w:rPr>
        <w:t xml:space="preserve"> обязательства, предусмотренного </w:t>
      </w:r>
      <w:r w:rsidR="00940862">
        <w:rPr>
          <w:sz w:val="22"/>
          <w:szCs w:val="22"/>
        </w:rPr>
        <w:t>Договор</w:t>
      </w:r>
      <w:r w:rsidRPr="000608C7">
        <w:rPr>
          <w:sz w:val="22"/>
          <w:szCs w:val="22"/>
        </w:rPr>
        <w:t xml:space="preserve">ом, </w:t>
      </w:r>
      <w:r w:rsidRPr="000608C7" w:rsidR="007957C5">
        <w:rPr>
          <w:sz w:val="22"/>
          <w:szCs w:val="22"/>
        </w:rPr>
        <w:t xml:space="preserve">начиная со дня, следующего после дня истечения установленного </w:t>
      </w:r>
      <w:r w:rsidR="00940862">
        <w:rPr>
          <w:sz w:val="22"/>
          <w:szCs w:val="22"/>
        </w:rPr>
        <w:t>Договор</w:t>
      </w:r>
      <w:r w:rsidRPr="000608C7" w:rsidR="007957C5">
        <w:rPr>
          <w:sz w:val="22"/>
          <w:szCs w:val="22"/>
        </w:rPr>
        <w:t xml:space="preserve">ом срока исполнения обязательства, </w:t>
      </w:r>
      <w:r w:rsidRPr="000608C7">
        <w:rPr>
          <w:sz w:val="22"/>
          <w:szCs w:val="22"/>
        </w:rPr>
        <w:t xml:space="preserve">в размере одной трехсотой действующей на дату уплаты пени </w:t>
      </w:r>
      <w:r w:rsidRPr="000608C7" w:rsidR="006A49A2">
        <w:rPr>
          <w:sz w:val="22"/>
          <w:szCs w:val="22"/>
        </w:rPr>
        <w:t xml:space="preserve">ключевой ставки </w:t>
      </w:r>
      <w:r w:rsidRPr="000608C7">
        <w:rPr>
          <w:sz w:val="22"/>
          <w:szCs w:val="22"/>
        </w:rPr>
        <w:t xml:space="preserve">Центрального банка Российской Федерации от цены </w:t>
      </w:r>
      <w:r w:rsidR="00940862">
        <w:rPr>
          <w:sz w:val="22"/>
          <w:szCs w:val="22"/>
        </w:rPr>
        <w:t>Договор</w:t>
      </w:r>
      <w:r w:rsidRPr="000608C7">
        <w:rPr>
          <w:sz w:val="22"/>
          <w:szCs w:val="22"/>
        </w:rPr>
        <w:t>а</w:t>
      </w:r>
      <w:r w:rsidRPr="000608C7" w:rsidR="00F34A91">
        <w:rPr>
          <w:sz w:val="22"/>
          <w:szCs w:val="22"/>
        </w:rPr>
        <w:t xml:space="preserve"> (отдельного этапа исполнения </w:t>
      </w:r>
      <w:r w:rsidR="00940862">
        <w:rPr>
          <w:sz w:val="22"/>
          <w:szCs w:val="22"/>
        </w:rPr>
        <w:t>Договор</w:t>
      </w:r>
      <w:r w:rsidRPr="000608C7" w:rsidR="00F34A91">
        <w:rPr>
          <w:sz w:val="22"/>
          <w:szCs w:val="22"/>
        </w:rPr>
        <w:t>а)</w:t>
      </w:r>
      <w:r w:rsidRPr="000608C7">
        <w:rPr>
          <w:sz w:val="22"/>
          <w:szCs w:val="22"/>
        </w:rPr>
        <w:t xml:space="preserve">, уменьшенной на сумму, пропорциональную объему обязательств, предусмотренных </w:t>
      </w:r>
      <w:r w:rsidR="00940862">
        <w:rPr>
          <w:sz w:val="22"/>
          <w:szCs w:val="22"/>
        </w:rPr>
        <w:t>Договор</w:t>
      </w:r>
      <w:r w:rsidRPr="000608C7">
        <w:rPr>
          <w:sz w:val="22"/>
          <w:szCs w:val="22"/>
        </w:rPr>
        <w:t>ом</w:t>
      </w:r>
      <w:r w:rsidRPr="000608C7" w:rsidR="00E46BB2">
        <w:rPr>
          <w:sz w:val="22"/>
          <w:szCs w:val="22"/>
        </w:rPr>
        <w:t xml:space="preserve"> (соответствующим отдельным этапом исполнения </w:t>
      </w:r>
      <w:r w:rsidR="00940862">
        <w:rPr>
          <w:sz w:val="22"/>
          <w:szCs w:val="22"/>
        </w:rPr>
        <w:t>Договор</w:t>
      </w:r>
      <w:r w:rsidRPr="000608C7" w:rsidR="00E46BB2">
        <w:rPr>
          <w:sz w:val="22"/>
          <w:szCs w:val="22"/>
        </w:rPr>
        <w:t>а)</w:t>
      </w:r>
      <w:r w:rsidRPr="000608C7">
        <w:rPr>
          <w:sz w:val="22"/>
          <w:szCs w:val="22"/>
        </w:rPr>
        <w:t xml:space="preserve"> и фактически</w:t>
      </w:r>
      <w:proofErr w:type="gramEnd"/>
      <w:r w:rsidRPr="000608C7">
        <w:rPr>
          <w:sz w:val="22"/>
          <w:szCs w:val="22"/>
        </w:rPr>
        <w:t xml:space="preserve"> </w:t>
      </w:r>
      <w:proofErr w:type="gramStart"/>
      <w:r w:rsidRPr="000608C7">
        <w:rPr>
          <w:sz w:val="22"/>
          <w:szCs w:val="22"/>
        </w:rPr>
        <w:t>исполненных</w:t>
      </w:r>
      <w:proofErr w:type="gramEnd"/>
      <w:r w:rsidRPr="000608C7">
        <w:rPr>
          <w:sz w:val="22"/>
          <w:szCs w:val="22"/>
        </w:rPr>
        <w:t xml:space="preserve"> </w:t>
      </w:r>
      <w:r w:rsidR="00C914DA">
        <w:rPr>
          <w:sz w:val="22"/>
          <w:szCs w:val="22"/>
        </w:rPr>
        <w:t>Подрядчиком</w:t>
      </w:r>
      <w:r w:rsidRPr="000608C7">
        <w:rPr>
          <w:sz w:val="22"/>
          <w:szCs w:val="22"/>
        </w:rPr>
        <w:t>.</w:t>
      </w:r>
    </w:p>
    <w:p w:rsidRPr="000608C7" w:rsidR="00DE2755" w:rsidP="000608C7" w:rsidRDefault="006513EC" w14:paraId="252B309D" w14:textId="07211B06">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Общая сумма начисленных штрафов за неисполнение или ненадлежащее исполнение </w:t>
      </w:r>
      <w:r w:rsidR="00C914DA">
        <w:rPr>
          <w:sz w:val="22"/>
          <w:szCs w:val="22"/>
        </w:rPr>
        <w:t>Подрядчиком</w:t>
      </w:r>
      <w:r w:rsidRPr="000608C7" w:rsidR="00DE2755">
        <w:rPr>
          <w:sz w:val="22"/>
          <w:szCs w:val="22"/>
        </w:rPr>
        <w:t xml:space="preserve"> обязательств, предусмотренных </w:t>
      </w:r>
      <w:r w:rsidR="00940862">
        <w:rPr>
          <w:sz w:val="22"/>
          <w:szCs w:val="22"/>
        </w:rPr>
        <w:t>Договор</w:t>
      </w:r>
      <w:r w:rsidRPr="000608C7" w:rsidR="00DE2755">
        <w:rPr>
          <w:sz w:val="22"/>
          <w:szCs w:val="22"/>
        </w:rPr>
        <w:t xml:space="preserve">ом, не может превышать цену </w:t>
      </w:r>
      <w:r w:rsidR="00940862">
        <w:rPr>
          <w:sz w:val="22"/>
          <w:szCs w:val="22"/>
        </w:rPr>
        <w:t>Договор</w:t>
      </w:r>
      <w:r w:rsidRPr="000608C7" w:rsidR="00DE2755">
        <w:rPr>
          <w:sz w:val="22"/>
          <w:szCs w:val="22"/>
        </w:rPr>
        <w:t>а.</w:t>
      </w:r>
    </w:p>
    <w:p w:rsidRPr="000608C7" w:rsidR="00DE2755" w:rsidP="000608C7" w:rsidRDefault="00DE2755" w14:paraId="3A9445DF" w14:textId="2A7FC135">
      <w:pPr>
        <w:widowControl w:val="0"/>
        <w:numPr>
          <w:ilvl w:val="1"/>
          <w:numId w:val="7"/>
        </w:numPr>
        <w:tabs>
          <w:tab w:val="left" w:pos="1276"/>
        </w:tabs>
        <w:autoSpaceDE w:val="0"/>
        <w:autoSpaceDN w:val="0"/>
        <w:adjustRightInd w:val="0"/>
        <w:spacing w:line="240" w:lineRule="auto"/>
        <w:ind w:left="0" w:firstLine="709"/>
        <w:rPr>
          <w:i/>
          <w:iCs/>
          <w:sz w:val="22"/>
          <w:szCs w:val="22"/>
        </w:rPr>
      </w:pPr>
      <w:r w:rsidRPr="000608C7">
        <w:rPr>
          <w:sz w:val="22"/>
          <w:szCs w:val="22"/>
        </w:rPr>
        <w:t xml:space="preserve">В качестве подтверждения фактов неисполнения или ненадлежащего исполнения </w:t>
      </w:r>
      <w:r w:rsidR="00C914DA">
        <w:rPr>
          <w:sz w:val="22"/>
          <w:szCs w:val="22"/>
        </w:rPr>
        <w:t>Подрядчиком</w:t>
      </w:r>
      <w:r w:rsidRPr="000608C7">
        <w:rPr>
          <w:sz w:val="22"/>
          <w:szCs w:val="22"/>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Pr="000608C7" w:rsidR="00DE2755" w:rsidP="000608C7" w:rsidRDefault="00DE2755" w14:paraId="65495DB7" w14:textId="680EBC54">
      <w:pPr>
        <w:pStyle w:val="Default"/>
        <w:numPr>
          <w:ilvl w:val="1"/>
          <w:numId w:val="7"/>
        </w:numPr>
        <w:tabs>
          <w:tab w:val="left" w:pos="993"/>
          <w:tab w:val="left" w:pos="1134"/>
          <w:tab w:val="left" w:pos="1276"/>
        </w:tabs>
        <w:ind w:left="0" w:firstLine="709"/>
        <w:jc w:val="both"/>
        <w:rPr>
          <w:i/>
          <w:sz w:val="22"/>
          <w:szCs w:val="22"/>
        </w:rPr>
      </w:pPr>
      <w:r w:rsidRPr="000608C7">
        <w:rPr>
          <w:sz w:val="22"/>
          <w:szCs w:val="22"/>
        </w:rPr>
        <w:t xml:space="preserve">В случае просрочки исполнения Заказчиком обязательств, предусмотренных </w:t>
      </w:r>
      <w:r w:rsidR="00940862">
        <w:rPr>
          <w:sz w:val="22"/>
          <w:szCs w:val="22"/>
        </w:rPr>
        <w:t>Договор</w:t>
      </w:r>
      <w:r w:rsidRPr="000608C7">
        <w:rPr>
          <w:sz w:val="22"/>
          <w:szCs w:val="22"/>
        </w:rPr>
        <w:t xml:space="preserve">ом, а также в иных случаях неисполнения или ненадлежащего исполнения Заказчиком обязательств, предусмотренных </w:t>
      </w:r>
      <w:r w:rsidR="00940862">
        <w:rPr>
          <w:sz w:val="22"/>
          <w:szCs w:val="22"/>
        </w:rPr>
        <w:t>Договор</w:t>
      </w:r>
      <w:r w:rsidRPr="000608C7">
        <w:rPr>
          <w:sz w:val="22"/>
          <w:szCs w:val="22"/>
        </w:rPr>
        <w:t xml:space="preserve">ом, </w:t>
      </w:r>
      <w:r w:rsidR="00C914DA">
        <w:rPr>
          <w:sz w:val="22"/>
          <w:szCs w:val="22"/>
        </w:rPr>
        <w:t>Подрядчик</w:t>
      </w:r>
      <w:r w:rsidRPr="000608C7">
        <w:rPr>
          <w:sz w:val="22"/>
          <w:szCs w:val="22"/>
        </w:rPr>
        <w:t xml:space="preserve"> вправе потребовать уплаты неустоек (штрафов, пеней).</w:t>
      </w:r>
    </w:p>
    <w:p w:rsidRPr="00940862" w:rsidR="00DE2755" w:rsidP="000608C7" w:rsidRDefault="00DE2755" w14:paraId="0B525590" w14:textId="33AD8DA2">
      <w:pPr>
        <w:pStyle w:val="Default"/>
        <w:numPr>
          <w:ilvl w:val="1"/>
          <w:numId w:val="7"/>
        </w:numPr>
        <w:tabs>
          <w:tab w:val="left" w:pos="993"/>
          <w:tab w:val="left" w:pos="1134"/>
          <w:tab w:val="left" w:pos="1276"/>
        </w:tabs>
        <w:ind w:left="0" w:firstLine="709"/>
        <w:jc w:val="both"/>
        <w:rPr>
          <w:color w:val="auto"/>
          <w:sz w:val="22"/>
          <w:szCs w:val="22"/>
        </w:rPr>
      </w:pPr>
      <w:r w:rsidRPr="00940862">
        <w:rPr>
          <w:sz w:val="22"/>
          <w:szCs w:val="22"/>
        </w:rPr>
        <w:lastRenderedPageBreak/>
        <w:t>Штрафы начисляются за каждый факт неисполнени</w:t>
      </w:r>
      <w:r w:rsidRPr="00940862" w:rsidR="00A71E55">
        <w:rPr>
          <w:sz w:val="22"/>
          <w:szCs w:val="22"/>
        </w:rPr>
        <w:t>я</w:t>
      </w:r>
      <w:r w:rsidRPr="00940862">
        <w:rPr>
          <w:sz w:val="22"/>
          <w:szCs w:val="22"/>
        </w:rPr>
        <w:t xml:space="preserve"> или ненадлежащее исполнение Заказчиком обязательств, предусмотренных </w:t>
      </w:r>
      <w:r w:rsidRPr="00940862" w:rsidR="00940862">
        <w:rPr>
          <w:sz w:val="22"/>
          <w:szCs w:val="22"/>
        </w:rPr>
        <w:t>Договор</w:t>
      </w:r>
      <w:r w:rsidRPr="00940862">
        <w:rPr>
          <w:sz w:val="22"/>
          <w:szCs w:val="22"/>
        </w:rPr>
        <w:t>ом, за исключением просрочки исполнения обязательств. Размер штрафа устанавливается</w:t>
      </w:r>
      <w:r w:rsidRPr="00940862" w:rsidR="00586009">
        <w:rPr>
          <w:sz w:val="22"/>
          <w:szCs w:val="22"/>
        </w:rPr>
        <w:t xml:space="preserve"> в размере, составляющем:</w:t>
      </w:r>
      <w:r w:rsidR="00940862">
        <w:rPr>
          <w:color w:val="auto"/>
          <w:sz w:val="22"/>
          <w:szCs w:val="22"/>
        </w:rPr>
        <w:t> 1000 (одну тысячу) рублей</w:t>
      </w:r>
      <w:r w:rsidRPr="00940862" w:rsidR="00782D92">
        <w:rPr>
          <w:color w:val="auto"/>
          <w:sz w:val="22"/>
          <w:szCs w:val="22"/>
        </w:rPr>
        <w:t>.</w:t>
      </w:r>
    </w:p>
    <w:p w:rsidRPr="000608C7" w:rsidR="00DE2755" w:rsidP="000608C7" w:rsidRDefault="00DE2755" w14:paraId="73825AC0" w14:textId="1EBCABDB">
      <w:pPr>
        <w:widowControl w:val="0"/>
        <w:autoSpaceDE w:val="0"/>
        <w:autoSpaceDN w:val="0"/>
        <w:adjustRightInd w:val="0"/>
        <w:spacing w:line="240" w:lineRule="auto"/>
        <w:ind w:firstLine="709"/>
        <w:rPr>
          <w:i/>
          <w:iCs/>
          <w:sz w:val="22"/>
          <w:szCs w:val="22"/>
        </w:rPr>
      </w:pPr>
      <w:r w:rsidRPr="000608C7">
        <w:rPr>
          <w:sz w:val="22"/>
          <w:szCs w:val="22"/>
        </w:rPr>
        <w:t xml:space="preserve">Пеня начисляется за каждый день просрочки исполнения Заказчиком обязательства, предусмотренного </w:t>
      </w:r>
      <w:r w:rsidR="00940862">
        <w:rPr>
          <w:sz w:val="22"/>
          <w:szCs w:val="22"/>
        </w:rPr>
        <w:t>Договор</w:t>
      </w:r>
      <w:r w:rsidRPr="000608C7">
        <w:rPr>
          <w:sz w:val="22"/>
          <w:szCs w:val="22"/>
        </w:rPr>
        <w:t xml:space="preserve">ом, начиная со дня, следующего после дня истечения установленного </w:t>
      </w:r>
      <w:r w:rsidR="00940862">
        <w:rPr>
          <w:sz w:val="22"/>
          <w:szCs w:val="22"/>
        </w:rPr>
        <w:t>Договор</w:t>
      </w:r>
      <w:r w:rsidRPr="000608C7">
        <w:rPr>
          <w:sz w:val="22"/>
          <w:szCs w:val="22"/>
        </w:rPr>
        <w:t xml:space="preserve">ом срока исполнения обязательства. Такая пеня устанавливается </w:t>
      </w:r>
      <w:r w:rsidR="00940862">
        <w:rPr>
          <w:sz w:val="22"/>
          <w:szCs w:val="22"/>
        </w:rPr>
        <w:t>Договор</w:t>
      </w:r>
      <w:r w:rsidRPr="000608C7">
        <w:rPr>
          <w:sz w:val="22"/>
          <w:szCs w:val="22"/>
        </w:rPr>
        <w:t xml:space="preserve">ом в размере одной трехсотой действующей на дату уплаты пеней </w:t>
      </w:r>
      <w:r w:rsidRPr="000608C7" w:rsidR="006A49A2">
        <w:rPr>
          <w:sz w:val="22"/>
          <w:szCs w:val="22"/>
        </w:rPr>
        <w:t xml:space="preserve">ключевой ставки </w:t>
      </w:r>
      <w:r w:rsidRPr="000608C7">
        <w:rPr>
          <w:sz w:val="22"/>
          <w:szCs w:val="22"/>
        </w:rPr>
        <w:t>Центрального банка Российской Федерации от неуплаченной в срок суммы.</w:t>
      </w:r>
    </w:p>
    <w:p w:rsidRPr="000608C7" w:rsidR="00DE2755" w:rsidP="000608C7" w:rsidRDefault="00A83C42" w14:paraId="6AE06B36" w14:textId="7AD688D3">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Общая сумма начисленных штрафов за ненадлежащее исполнение </w:t>
      </w:r>
      <w:r w:rsidRPr="000608C7" w:rsidR="00DE2755">
        <w:rPr>
          <w:sz w:val="22"/>
          <w:szCs w:val="22"/>
        </w:rPr>
        <w:t xml:space="preserve">Заказчиком обязательств, предусмотренных </w:t>
      </w:r>
      <w:r w:rsidR="00940862">
        <w:rPr>
          <w:sz w:val="22"/>
          <w:szCs w:val="22"/>
        </w:rPr>
        <w:t>Договор</w:t>
      </w:r>
      <w:r w:rsidRPr="000608C7" w:rsidR="00DE2755">
        <w:rPr>
          <w:sz w:val="22"/>
          <w:szCs w:val="22"/>
        </w:rPr>
        <w:t xml:space="preserve">ом, не может превышать цену </w:t>
      </w:r>
      <w:r w:rsidR="00940862">
        <w:rPr>
          <w:sz w:val="22"/>
          <w:szCs w:val="22"/>
        </w:rPr>
        <w:t>Договор</w:t>
      </w:r>
      <w:r w:rsidRPr="000608C7" w:rsidR="00DE2755">
        <w:rPr>
          <w:sz w:val="22"/>
          <w:szCs w:val="22"/>
        </w:rPr>
        <w:t>а.</w:t>
      </w:r>
      <w:r w:rsidRPr="000608C7" w:rsidR="00CC0D79">
        <w:rPr>
          <w:sz w:val="22"/>
          <w:szCs w:val="22"/>
        </w:rPr>
        <w:t xml:space="preserve"> </w:t>
      </w:r>
    </w:p>
    <w:p w:rsidRPr="000608C7" w:rsidR="00DE2755" w:rsidP="000608C7" w:rsidRDefault="00DE2755" w14:paraId="3E7DF360" w14:textId="64CA0716">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Уплата неустоек (штрафов, пеней) не освобождает виновную Сторону от выполнения принятых на себя обязательств по </w:t>
      </w:r>
      <w:r w:rsidR="00940862">
        <w:rPr>
          <w:sz w:val="22"/>
          <w:szCs w:val="22"/>
        </w:rPr>
        <w:t>Договор</w:t>
      </w:r>
      <w:r w:rsidRPr="000608C7">
        <w:rPr>
          <w:sz w:val="22"/>
          <w:szCs w:val="22"/>
        </w:rPr>
        <w:t>у.</w:t>
      </w:r>
    </w:p>
    <w:p w:rsidRPr="000608C7" w:rsidR="00D417BB" w:rsidP="000608C7" w:rsidRDefault="00DE2755" w14:paraId="00EE6DFD" w14:textId="5924839C">
      <w:pPr>
        <w:numPr>
          <w:ilvl w:val="1"/>
          <w:numId w:val="7"/>
        </w:numPr>
        <w:tabs>
          <w:tab w:val="left" w:pos="1276"/>
        </w:tabs>
        <w:spacing w:line="240" w:lineRule="auto"/>
        <w:ind w:left="0" w:firstLine="709"/>
        <w:rPr>
          <w:i/>
          <w:sz w:val="22"/>
          <w:szCs w:val="22"/>
        </w:rPr>
      </w:pPr>
      <w:r w:rsidRPr="000608C7">
        <w:rPr>
          <w:sz w:val="22"/>
          <w:szCs w:val="22"/>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sidR="00940862">
        <w:rPr>
          <w:sz w:val="22"/>
          <w:szCs w:val="22"/>
        </w:rPr>
        <w:t>Договор</w:t>
      </w:r>
      <w:r w:rsidRPr="000608C7">
        <w:rPr>
          <w:sz w:val="22"/>
          <w:szCs w:val="22"/>
        </w:rPr>
        <w:t>ом, произошло вследствие непреодолимой силы или по вине другой Стороны.</w:t>
      </w:r>
    </w:p>
    <w:p w:rsidRPr="000608C7" w:rsidR="00E178BF" w:rsidP="000608C7" w:rsidRDefault="00E178BF" w14:paraId="55FE3AA8" w14:textId="77777777">
      <w:pPr>
        <w:spacing w:line="240" w:lineRule="auto"/>
        <w:ind w:left="567" w:right="-1" w:firstLine="0"/>
        <w:rPr>
          <w:sz w:val="22"/>
          <w:szCs w:val="22"/>
        </w:rPr>
      </w:pPr>
    </w:p>
    <w:p w:rsidRPr="000608C7" w:rsidR="00796D2A" w:rsidP="000608C7" w:rsidRDefault="00796D2A" w14:paraId="151D1E45" w14:textId="77777777">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Форс-мажорные обстоятельства</w:t>
      </w:r>
    </w:p>
    <w:p w:rsidRPr="000608C7" w:rsidR="00796D2A" w:rsidP="000608C7" w:rsidRDefault="00796D2A" w14:paraId="191EF6D7" w14:textId="58712A5D">
      <w:pPr>
        <w:pStyle w:val="ad"/>
        <w:numPr>
          <w:ilvl w:val="1"/>
          <w:numId w:val="7"/>
        </w:numPr>
        <w:ind w:left="0" w:right="-1" w:firstLine="709"/>
        <w:rPr>
          <w:sz w:val="22"/>
          <w:szCs w:val="22"/>
        </w:rPr>
      </w:pPr>
      <w:r w:rsidRPr="000608C7">
        <w:rPr>
          <w:sz w:val="22"/>
          <w:szCs w:val="22"/>
        </w:rPr>
        <w:t xml:space="preserve">Стороны освобождаются от ответственности за частичное или полное невыполнение обязательств по </w:t>
      </w:r>
      <w:r w:rsidR="00940862">
        <w:rPr>
          <w:sz w:val="22"/>
          <w:szCs w:val="22"/>
        </w:rPr>
        <w:t>Договор</w:t>
      </w:r>
      <w:r w:rsidRPr="000608C7">
        <w:rPr>
          <w:sz w:val="22"/>
          <w:szCs w:val="22"/>
        </w:rPr>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Pr="000608C7" w:rsidR="00175FF7">
        <w:rPr>
          <w:sz w:val="22"/>
          <w:szCs w:val="22"/>
        </w:rPr>
        <w:t>,</w:t>
      </w:r>
      <w:r w:rsidRPr="000608C7">
        <w:rPr>
          <w:sz w:val="22"/>
          <w:szCs w:val="22"/>
        </w:rPr>
        <w:t xml:space="preserve"> если эти обстоятельства непосредственно повлияли на исполнение </w:t>
      </w:r>
      <w:r w:rsidR="00940862">
        <w:rPr>
          <w:sz w:val="22"/>
          <w:szCs w:val="22"/>
        </w:rPr>
        <w:t>Договор</w:t>
      </w:r>
      <w:r w:rsidRPr="000608C7">
        <w:rPr>
          <w:sz w:val="22"/>
          <w:szCs w:val="22"/>
        </w:rPr>
        <w:t xml:space="preserve">а. </w:t>
      </w:r>
    </w:p>
    <w:p w:rsidRPr="000608C7" w:rsidR="00796D2A" w:rsidP="000608C7" w:rsidRDefault="00796D2A" w14:paraId="53F04B4E" w14:textId="658D7362">
      <w:pPr>
        <w:pStyle w:val="ad"/>
        <w:numPr>
          <w:ilvl w:val="1"/>
          <w:numId w:val="7"/>
        </w:numPr>
        <w:ind w:left="0" w:right="-1" w:firstLine="709"/>
        <w:rPr>
          <w:sz w:val="22"/>
          <w:szCs w:val="22"/>
        </w:rPr>
      </w:pPr>
      <w:r w:rsidRPr="000608C7">
        <w:rPr>
          <w:sz w:val="22"/>
          <w:szCs w:val="22"/>
        </w:rPr>
        <w:t xml:space="preserve">Сторона, для которой создалась невозможность выполнения обязательств по </w:t>
      </w:r>
      <w:r w:rsidR="00940862">
        <w:rPr>
          <w:sz w:val="22"/>
          <w:szCs w:val="22"/>
        </w:rPr>
        <w:t>Договор</w:t>
      </w:r>
      <w:r w:rsidRPr="000608C7">
        <w:rPr>
          <w:sz w:val="22"/>
          <w:szCs w:val="22"/>
        </w:rPr>
        <w:t xml:space="preserve">у, обязана немедленно (в течение 3 (трех) дней) известить другую </w:t>
      </w:r>
      <w:r w:rsidRPr="000608C7" w:rsidR="00E83DFB">
        <w:rPr>
          <w:sz w:val="22"/>
          <w:szCs w:val="22"/>
        </w:rPr>
        <w:t>С</w:t>
      </w:r>
      <w:r w:rsidRPr="000608C7">
        <w:rPr>
          <w:sz w:val="22"/>
          <w:szCs w:val="22"/>
        </w:rPr>
        <w:t>торону о наступлении и прекращении обстоятельств</w:t>
      </w:r>
      <w:r w:rsidRPr="000608C7" w:rsidR="00B80F9E">
        <w:rPr>
          <w:sz w:val="22"/>
          <w:szCs w:val="22"/>
        </w:rPr>
        <w:t xml:space="preserve">, указанных в пункте </w:t>
      </w:r>
      <w:r w:rsidR="005C26A3">
        <w:rPr>
          <w:sz w:val="22"/>
          <w:szCs w:val="22"/>
        </w:rPr>
        <w:t>7</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Несвоевременное извещение об этих обстоятельствах лишает соот</w:t>
      </w:r>
      <w:r w:rsidRPr="000608C7" w:rsidR="00FA0B98">
        <w:rPr>
          <w:sz w:val="22"/>
          <w:szCs w:val="22"/>
        </w:rPr>
        <w:t xml:space="preserve">ветствующую </w:t>
      </w:r>
      <w:r w:rsidRPr="000608C7" w:rsidR="00BB7F80">
        <w:rPr>
          <w:sz w:val="22"/>
          <w:szCs w:val="22"/>
        </w:rPr>
        <w:t>С</w:t>
      </w:r>
      <w:r w:rsidRPr="000608C7" w:rsidR="00FA0B98">
        <w:rPr>
          <w:sz w:val="22"/>
          <w:szCs w:val="22"/>
        </w:rPr>
        <w:t>торону права ссыла</w:t>
      </w:r>
      <w:r w:rsidRPr="000608C7">
        <w:rPr>
          <w:sz w:val="22"/>
          <w:szCs w:val="22"/>
        </w:rPr>
        <w:t>т</w:t>
      </w:r>
      <w:r w:rsidRPr="000608C7" w:rsidR="00FA0B98">
        <w:rPr>
          <w:sz w:val="22"/>
          <w:szCs w:val="22"/>
        </w:rPr>
        <w:t>ь</w:t>
      </w:r>
      <w:r w:rsidRPr="000608C7">
        <w:rPr>
          <w:sz w:val="22"/>
          <w:szCs w:val="22"/>
        </w:rPr>
        <w:t>ся на них в будущем.</w:t>
      </w:r>
    </w:p>
    <w:p w:rsidRPr="000608C7" w:rsidR="00796D2A" w:rsidP="000608C7" w:rsidRDefault="00796D2A" w14:paraId="4485C7D4" w14:textId="486D16F3">
      <w:pPr>
        <w:pStyle w:val="ad"/>
        <w:numPr>
          <w:ilvl w:val="1"/>
          <w:numId w:val="7"/>
        </w:numPr>
        <w:ind w:left="0" w:right="-1" w:firstLine="709"/>
        <w:rPr>
          <w:sz w:val="22"/>
          <w:szCs w:val="22"/>
        </w:rPr>
      </w:pPr>
      <w:r w:rsidRPr="000608C7">
        <w:rPr>
          <w:sz w:val="22"/>
          <w:szCs w:val="22"/>
        </w:rPr>
        <w:t xml:space="preserve">Обязанность доказать наличие обстоятельств непреодолимой силы лежит на Стороне </w:t>
      </w:r>
      <w:r w:rsidR="00940862">
        <w:rPr>
          <w:sz w:val="22"/>
          <w:szCs w:val="22"/>
        </w:rPr>
        <w:t>Договор</w:t>
      </w:r>
      <w:r w:rsidRPr="000608C7">
        <w:rPr>
          <w:sz w:val="22"/>
          <w:szCs w:val="22"/>
        </w:rPr>
        <w:t xml:space="preserve">а, не выполнившей свои обязательства по </w:t>
      </w:r>
      <w:r w:rsidR="00940862">
        <w:rPr>
          <w:sz w:val="22"/>
          <w:szCs w:val="22"/>
        </w:rPr>
        <w:t>Договор</w:t>
      </w:r>
      <w:r w:rsidRPr="000608C7">
        <w:rPr>
          <w:sz w:val="22"/>
          <w:szCs w:val="22"/>
        </w:rPr>
        <w:t>у.</w:t>
      </w:r>
    </w:p>
    <w:p w:rsidRPr="000608C7" w:rsidR="00796D2A" w:rsidP="000608C7" w:rsidRDefault="00796D2A" w14:paraId="5B4FD759" w14:textId="1E610CE6">
      <w:pPr>
        <w:pStyle w:val="ad"/>
        <w:numPr>
          <w:ilvl w:val="1"/>
          <w:numId w:val="7"/>
        </w:numPr>
        <w:ind w:left="0" w:right="-1" w:firstLine="709"/>
        <w:rPr>
          <w:sz w:val="22"/>
          <w:szCs w:val="22"/>
        </w:rPr>
      </w:pPr>
      <w:r w:rsidRPr="000608C7">
        <w:rPr>
          <w:sz w:val="22"/>
          <w:szCs w:val="22"/>
        </w:rPr>
        <w:t>Если обстоятельства</w:t>
      </w:r>
      <w:r w:rsidRPr="000608C7" w:rsidR="00B80F9E">
        <w:rPr>
          <w:sz w:val="22"/>
          <w:szCs w:val="22"/>
        </w:rPr>
        <w:t xml:space="preserve">, указанные в пункте </w:t>
      </w:r>
      <w:r w:rsidR="005C26A3">
        <w:rPr>
          <w:sz w:val="22"/>
          <w:szCs w:val="22"/>
        </w:rPr>
        <w:t>7</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xml:space="preserve"> и их последствия будут длиться более 1 (одного) месяца, то </w:t>
      </w:r>
      <w:r w:rsidRPr="000608C7" w:rsidR="00DE1BCF">
        <w:rPr>
          <w:sz w:val="22"/>
          <w:szCs w:val="22"/>
        </w:rPr>
        <w:t>С</w:t>
      </w:r>
      <w:r w:rsidRPr="000608C7">
        <w:rPr>
          <w:sz w:val="22"/>
          <w:szCs w:val="22"/>
        </w:rPr>
        <w:t xml:space="preserve">тороны </w:t>
      </w:r>
      <w:r w:rsidRPr="000608C7" w:rsidR="00DE1BCF">
        <w:rPr>
          <w:sz w:val="22"/>
          <w:szCs w:val="22"/>
        </w:rPr>
        <w:t>вправе расторгнуть</w:t>
      </w:r>
      <w:r w:rsidRPr="000608C7">
        <w:rPr>
          <w:sz w:val="22"/>
          <w:szCs w:val="22"/>
        </w:rPr>
        <w:t xml:space="preserve"> </w:t>
      </w:r>
      <w:r w:rsidR="00940862">
        <w:rPr>
          <w:sz w:val="22"/>
          <w:szCs w:val="22"/>
        </w:rPr>
        <w:t>Договор</w:t>
      </w:r>
      <w:r w:rsidRPr="000608C7">
        <w:rPr>
          <w:sz w:val="22"/>
          <w:szCs w:val="22"/>
        </w:rPr>
        <w:t xml:space="preserve">. В этом случае ни одна из </w:t>
      </w:r>
      <w:r w:rsidRPr="000608C7" w:rsidR="00E83DFB">
        <w:rPr>
          <w:sz w:val="22"/>
          <w:szCs w:val="22"/>
        </w:rPr>
        <w:t>С</w:t>
      </w:r>
      <w:r w:rsidRPr="000608C7">
        <w:rPr>
          <w:sz w:val="22"/>
          <w:szCs w:val="22"/>
        </w:rPr>
        <w:t xml:space="preserve">торон не имеет права потребовать от другой </w:t>
      </w:r>
      <w:r w:rsidRPr="000608C7" w:rsidR="00E83DFB">
        <w:rPr>
          <w:sz w:val="22"/>
          <w:szCs w:val="22"/>
        </w:rPr>
        <w:t>С</w:t>
      </w:r>
      <w:r w:rsidRPr="000608C7">
        <w:rPr>
          <w:sz w:val="22"/>
          <w:szCs w:val="22"/>
        </w:rPr>
        <w:t>тороны возмещения убытков.</w:t>
      </w:r>
    </w:p>
    <w:p w:rsidRPr="000608C7" w:rsidR="00796D2A" w:rsidP="000608C7" w:rsidRDefault="00796D2A" w14:paraId="2105482D" w14:textId="77777777">
      <w:pPr>
        <w:pStyle w:val="ad"/>
        <w:ind w:right="-1" w:firstLine="567"/>
        <w:rPr>
          <w:sz w:val="22"/>
          <w:szCs w:val="22"/>
        </w:rPr>
      </w:pPr>
    </w:p>
    <w:p w:rsidRPr="000608C7" w:rsidR="00796D2A" w:rsidP="000608C7" w:rsidRDefault="00796D2A" w14:paraId="62AEADD4" w14:textId="77777777">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Порядок разрешения споров</w:t>
      </w:r>
    </w:p>
    <w:p w:rsidRPr="000608C7" w:rsidR="00F506AF" w:rsidP="00BE4672" w:rsidRDefault="00F506AF" w14:paraId="624F82CB" w14:textId="71A6784C">
      <w:pPr>
        <w:pStyle w:val="ad"/>
        <w:ind w:left="170" w:right="113" w:firstLine="709"/>
        <w:rPr>
          <w:sz w:val="22"/>
          <w:szCs w:val="22"/>
        </w:rPr>
      </w:pPr>
      <w:r w:rsidRPr="000608C7">
        <w:rPr>
          <w:sz w:val="22"/>
          <w:szCs w:val="22"/>
        </w:rPr>
        <w:t xml:space="preserve">Все разногласия и споры, которые могут возникнуть при исполнении </w:t>
      </w:r>
      <w:r w:rsidR="00940862">
        <w:rPr>
          <w:sz w:val="22"/>
          <w:szCs w:val="22"/>
        </w:rPr>
        <w:t>Договор</w:t>
      </w:r>
      <w:r w:rsidRPr="000608C7">
        <w:rPr>
          <w:sz w:val="22"/>
          <w:szCs w:val="22"/>
        </w:rPr>
        <w:t xml:space="preserve">а, подлежат предварительному разрешению путем переговоров. В случае если </w:t>
      </w:r>
      <w:r w:rsidRPr="000608C7" w:rsidR="00145EA8">
        <w:rPr>
          <w:sz w:val="22"/>
          <w:szCs w:val="22"/>
        </w:rPr>
        <w:t>С</w:t>
      </w:r>
      <w:r w:rsidRPr="000608C7">
        <w:rPr>
          <w:sz w:val="22"/>
          <w:szCs w:val="22"/>
        </w:rPr>
        <w:t>тороны не придут к соглашению, спор подлежит рассмотрению в Арбитражном суде Алтайского края.</w:t>
      </w:r>
    </w:p>
    <w:p w:rsidRPr="000608C7" w:rsidR="00796D2A" w:rsidP="000608C7" w:rsidRDefault="00796D2A" w14:paraId="1F598B5A" w14:textId="77777777">
      <w:pPr>
        <w:pStyle w:val="ad"/>
        <w:ind w:right="-1" w:firstLine="567"/>
        <w:rPr>
          <w:sz w:val="22"/>
          <w:szCs w:val="22"/>
        </w:rPr>
      </w:pPr>
    </w:p>
    <w:p w:rsidRPr="000608C7" w:rsidR="00796D2A" w:rsidP="000608C7" w:rsidRDefault="00796D2A" w14:paraId="4943BADC" w14:textId="3A068354">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Расторжение </w:t>
      </w:r>
      <w:r w:rsidR="00940862">
        <w:rPr>
          <w:sz w:val="22"/>
          <w:szCs w:val="22"/>
        </w:rPr>
        <w:t>Договор</w:t>
      </w:r>
      <w:r w:rsidRPr="000608C7">
        <w:rPr>
          <w:sz w:val="22"/>
          <w:szCs w:val="22"/>
        </w:rPr>
        <w:t>а</w:t>
      </w:r>
    </w:p>
    <w:p w:rsidRPr="000608C7" w:rsidR="00796D2A" w:rsidP="000608C7" w:rsidRDefault="00796D2A" w14:paraId="4664687B" w14:textId="42DD8950">
      <w:pPr>
        <w:pStyle w:val="ad"/>
        <w:numPr>
          <w:ilvl w:val="1"/>
          <w:numId w:val="7"/>
        </w:numPr>
        <w:tabs>
          <w:tab w:val="left" w:pos="1276"/>
        </w:tabs>
        <w:ind w:left="0" w:right="-1" w:firstLine="709"/>
        <w:rPr>
          <w:sz w:val="22"/>
          <w:szCs w:val="22"/>
        </w:rPr>
      </w:pPr>
      <w:r w:rsidRPr="000608C7">
        <w:rPr>
          <w:sz w:val="22"/>
          <w:szCs w:val="22"/>
        </w:rPr>
        <w:t xml:space="preserve">Расторжение </w:t>
      </w:r>
      <w:r w:rsidR="00940862">
        <w:rPr>
          <w:sz w:val="22"/>
          <w:szCs w:val="22"/>
        </w:rPr>
        <w:t>Договор</w:t>
      </w:r>
      <w:r w:rsidRPr="000608C7">
        <w:rPr>
          <w:sz w:val="22"/>
          <w:szCs w:val="22"/>
        </w:rPr>
        <w:t xml:space="preserve">а допускается по соглашению Сторон, по решению суда, а также в случае одностороннего отказа Стороны </w:t>
      </w:r>
      <w:r w:rsidR="00940862">
        <w:rPr>
          <w:sz w:val="22"/>
          <w:szCs w:val="22"/>
        </w:rPr>
        <w:t>Договор</w:t>
      </w:r>
      <w:r w:rsidRPr="000608C7">
        <w:rPr>
          <w:sz w:val="22"/>
          <w:szCs w:val="22"/>
        </w:rPr>
        <w:t xml:space="preserve">а от исполнения </w:t>
      </w:r>
      <w:r w:rsidR="00940862">
        <w:rPr>
          <w:sz w:val="22"/>
          <w:szCs w:val="22"/>
        </w:rPr>
        <w:t>Договор</w:t>
      </w:r>
      <w:r w:rsidRPr="000608C7">
        <w:rPr>
          <w:sz w:val="22"/>
          <w:szCs w:val="22"/>
        </w:rPr>
        <w:t>а</w:t>
      </w:r>
      <w:r w:rsidRPr="000608C7" w:rsidR="00743231">
        <w:rPr>
          <w:i/>
          <w:sz w:val="22"/>
          <w:szCs w:val="22"/>
        </w:rPr>
        <w:t>.</w:t>
      </w:r>
    </w:p>
    <w:p w:rsidRPr="000608C7" w:rsidR="00F9388C" w:rsidP="000608C7" w:rsidRDefault="00F9388C" w14:paraId="6E743E65" w14:textId="47E3FE97">
      <w:pPr>
        <w:pStyle w:val="ad"/>
        <w:numPr>
          <w:ilvl w:val="1"/>
          <w:numId w:val="7"/>
        </w:numPr>
        <w:ind w:left="0" w:firstLine="709"/>
        <w:rPr>
          <w:color w:val="000000"/>
          <w:sz w:val="22"/>
          <w:szCs w:val="22"/>
        </w:rPr>
      </w:pPr>
      <w:r w:rsidRPr="000608C7">
        <w:rPr>
          <w:sz w:val="22"/>
          <w:szCs w:val="22"/>
        </w:rPr>
        <w:t xml:space="preserve">Расторжение </w:t>
      </w:r>
      <w:r w:rsidR="00940862">
        <w:rPr>
          <w:sz w:val="22"/>
          <w:szCs w:val="22"/>
        </w:rPr>
        <w:t>Договор</w:t>
      </w:r>
      <w:r w:rsidRPr="000608C7">
        <w:rPr>
          <w:sz w:val="22"/>
          <w:szCs w:val="22"/>
        </w:rPr>
        <w:t>а влечет прекращение обязатель</w:t>
      </w:r>
      <w:proofErr w:type="gramStart"/>
      <w:r w:rsidRPr="000608C7">
        <w:rPr>
          <w:sz w:val="22"/>
          <w:szCs w:val="22"/>
        </w:rPr>
        <w:t>ств Ст</w:t>
      </w:r>
      <w:proofErr w:type="gramEnd"/>
      <w:r w:rsidRPr="000608C7">
        <w:rPr>
          <w:sz w:val="22"/>
          <w:szCs w:val="22"/>
        </w:rPr>
        <w:t xml:space="preserve">орон по </w:t>
      </w:r>
      <w:r w:rsidR="00940862">
        <w:rPr>
          <w:sz w:val="22"/>
          <w:szCs w:val="22"/>
        </w:rPr>
        <w:t>Договор</w:t>
      </w:r>
      <w:r w:rsidRPr="000608C7">
        <w:rPr>
          <w:sz w:val="22"/>
          <w:szCs w:val="22"/>
        </w:rPr>
        <w:t xml:space="preserve">у, за исключением обязательств </w:t>
      </w:r>
      <w:r w:rsidRPr="000608C7">
        <w:rPr>
          <w:color w:val="000000"/>
          <w:sz w:val="22"/>
          <w:szCs w:val="22"/>
        </w:rPr>
        <w:t xml:space="preserve">по оплате </w:t>
      </w:r>
      <w:r w:rsidR="00C914DA">
        <w:rPr>
          <w:color w:val="000000"/>
          <w:sz w:val="22"/>
          <w:szCs w:val="22"/>
        </w:rPr>
        <w:t>выполненных работ</w:t>
      </w:r>
      <w:r w:rsidRPr="000608C7">
        <w:rPr>
          <w:color w:val="000000"/>
          <w:sz w:val="22"/>
          <w:szCs w:val="22"/>
        </w:rPr>
        <w:t xml:space="preserve">, связанных с недостатками </w:t>
      </w:r>
      <w:r w:rsidR="00C914DA">
        <w:rPr>
          <w:color w:val="000000"/>
          <w:sz w:val="22"/>
          <w:szCs w:val="22"/>
        </w:rPr>
        <w:t>работ</w:t>
      </w:r>
      <w:r w:rsidRPr="000608C7">
        <w:rPr>
          <w:sz w:val="22"/>
          <w:szCs w:val="22"/>
        </w:rPr>
        <w:t xml:space="preserve">, неисполненных на дату расторжения </w:t>
      </w:r>
      <w:r w:rsidR="00940862">
        <w:rPr>
          <w:sz w:val="22"/>
          <w:szCs w:val="22"/>
        </w:rPr>
        <w:t>Договор</w:t>
      </w:r>
      <w:r w:rsidRPr="000608C7">
        <w:rPr>
          <w:sz w:val="22"/>
          <w:szCs w:val="22"/>
        </w:rPr>
        <w:t xml:space="preserve">а, и не освобождает Стороны от ответственности за неисполнение обязательств по </w:t>
      </w:r>
      <w:r w:rsidR="00940862">
        <w:rPr>
          <w:sz w:val="22"/>
          <w:szCs w:val="22"/>
        </w:rPr>
        <w:t>Договор</w:t>
      </w:r>
      <w:r w:rsidRPr="000608C7">
        <w:rPr>
          <w:sz w:val="22"/>
          <w:szCs w:val="22"/>
        </w:rPr>
        <w:t xml:space="preserve">у, которое имело место до дня расторжения </w:t>
      </w:r>
      <w:r w:rsidR="00940862">
        <w:rPr>
          <w:sz w:val="22"/>
          <w:szCs w:val="22"/>
        </w:rPr>
        <w:t>Договор</w:t>
      </w:r>
      <w:r w:rsidRPr="000608C7">
        <w:rPr>
          <w:sz w:val="22"/>
          <w:szCs w:val="22"/>
        </w:rPr>
        <w:t>а.</w:t>
      </w:r>
    </w:p>
    <w:p w:rsidRPr="000608C7" w:rsidR="003A6039" w:rsidP="000608C7" w:rsidRDefault="003A6039" w14:paraId="7C8A975B" w14:textId="77777777">
      <w:pPr>
        <w:pStyle w:val="ad"/>
        <w:tabs>
          <w:tab w:val="left" w:pos="1418"/>
        </w:tabs>
        <w:ind w:left="709" w:right="-1"/>
        <w:rPr>
          <w:color w:val="000000"/>
          <w:sz w:val="22"/>
          <w:szCs w:val="22"/>
        </w:rPr>
      </w:pPr>
    </w:p>
    <w:p w:rsidRPr="000608C7" w:rsidR="00796D2A" w:rsidP="000608C7" w:rsidRDefault="00796D2A" w14:paraId="6BDD8933" w14:textId="5B0FD08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Срок действия </w:t>
      </w:r>
      <w:r w:rsidR="00940862">
        <w:rPr>
          <w:sz w:val="22"/>
          <w:szCs w:val="22"/>
        </w:rPr>
        <w:t>Договор</w:t>
      </w:r>
      <w:r w:rsidRPr="000608C7">
        <w:rPr>
          <w:sz w:val="22"/>
          <w:szCs w:val="22"/>
        </w:rPr>
        <w:t>а</w:t>
      </w:r>
    </w:p>
    <w:p w:rsidR="004A2798" w:rsidP="000608C7" w:rsidRDefault="00940862" w14:paraId="012D1247" w14:textId="594263A0">
      <w:pPr>
        <w:pStyle w:val="ConsPlusNormal"/>
        <w:widowControl/>
        <w:ind w:right="-1"/>
        <w:jc w:val="both"/>
        <w:rPr>
          <w:rFonts w:ascii="Times New Roman" w:hAnsi="Times New Roman" w:cs="Times New Roman"/>
          <w:iCs/>
          <w:sz w:val="22"/>
          <w:szCs w:val="22"/>
        </w:rPr>
      </w:pPr>
      <w:r>
        <w:rPr>
          <w:rFonts w:ascii="Times New Roman" w:hAnsi="Times New Roman" w:cs="Times New Roman"/>
          <w:iCs/>
          <w:sz w:val="22"/>
          <w:szCs w:val="22"/>
        </w:rPr>
        <w:t>Договор</w:t>
      </w:r>
      <w:r w:rsidRPr="000608C7" w:rsidR="004A2798">
        <w:rPr>
          <w:rFonts w:ascii="Times New Roman" w:hAnsi="Times New Roman" w:cs="Times New Roman"/>
          <w:iCs/>
          <w:sz w:val="22"/>
          <w:szCs w:val="22"/>
        </w:rPr>
        <w:t xml:space="preserve"> вступает в силу со дня подписания его Сторонами и действует </w:t>
      </w:r>
      <w:r w:rsidRPr="000608C7" w:rsidR="004A2798">
        <w:rPr>
          <w:rFonts w:ascii="Times New Roman" w:hAnsi="Times New Roman" w:cs="Times New Roman"/>
          <w:iCs/>
          <w:sz w:val="22"/>
          <w:szCs w:val="22"/>
        </w:rPr>
        <w:br/>
      </w:r>
      <w:permStart w:edGrp="everyone" w:id="694704291"/>
      <w:r w:rsidRPr="000608C7" w:rsidR="004A2798">
        <w:rPr>
          <w:rFonts w:ascii="Times New Roman" w:hAnsi="Times New Roman" w:cs="Times New Roman"/>
          <w:iCs/>
          <w:sz w:val="22"/>
          <w:szCs w:val="22"/>
        </w:rPr>
        <w:t xml:space="preserve">до </w:t>
      </w:r>
      <w:r w:rsidR="0084160D">
        <w:rPr>
          <w:rFonts w:ascii="Times New Roman" w:hAnsi="Times New Roman" w:cs="Times New Roman"/>
          <w:iCs/>
          <w:sz w:val="22"/>
          <w:szCs w:val="22"/>
        </w:rPr>
        <w:t>3</w:t>
      </w:r>
      <w:r w:rsidR="0052364C">
        <w:rPr>
          <w:rFonts w:ascii="Times New Roman" w:hAnsi="Times New Roman" w:cs="Times New Roman"/>
          <w:iCs/>
          <w:sz w:val="22"/>
          <w:szCs w:val="22"/>
        </w:rPr>
        <w:t>0</w:t>
      </w:r>
      <w:r w:rsidRPr="000608C7" w:rsidR="004A2798">
        <w:rPr>
          <w:rFonts w:ascii="Times New Roman" w:hAnsi="Times New Roman" w:cs="Times New Roman"/>
          <w:iCs/>
          <w:sz w:val="22"/>
          <w:szCs w:val="22"/>
        </w:rPr>
        <w:t xml:space="preserve"> </w:t>
      </w:r>
      <w:r w:rsidR="0052364C">
        <w:rPr>
          <w:rFonts w:ascii="Times New Roman" w:hAnsi="Times New Roman" w:cs="Times New Roman"/>
          <w:iCs/>
          <w:sz w:val="22"/>
          <w:szCs w:val="22"/>
        </w:rPr>
        <w:t>сентября</w:t>
      </w:r>
      <w:r w:rsidRPr="000608C7" w:rsidR="004A2798">
        <w:rPr>
          <w:rFonts w:ascii="Times New Roman" w:hAnsi="Times New Roman" w:cs="Times New Roman"/>
          <w:iCs/>
          <w:sz w:val="22"/>
          <w:szCs w:val="22"/>
        </w:rPr>
        <w:t xml:space="preserve"> 20</w:t>
      </w:r>
      <w:r w:rsidRPr="000608C7" w:rsidR="00782D92">
        <w:rPr>
          <w:rFonts w:ascii="Times New Roman" w:hAnsi="Times New Roman" w:cs="Times New Roman"/>
          <w:iCs/>
          <w:sz w:val="22"/>
          <w:szCs w:val="22"/>
        </w:rPr>
        <w:t>2</w:t>
      </w:r>
      <w:r w:rsidR="0052364C">
        <w:rPr>
          <w:rFonts w:ascii="Times New Roman" w:hAnsi="Times New Roman" w:cs="Times New Roman"/>
          <w:iCs/>
          <w:sz w:val="22"/>
          <w:szCs w:val="22"/>
        </w:rPr>
        <w:t>1</w:t>
      </w:r>
      <w:r w:rsidRPr="000608C7" w:rsidR="004A2798">
        <w:rPr>
          <w:rFonts w:ascii="Times New Roman" w:hAnsi="Times New Roman" w:cs="Times New Roman"/>
          <w:iCs/>
          <w:sz w:val="22"/>
          <w:szCs w:val="22"/>
        </w:rPr>
        <w:t xml:space="preserve">г., </w:t>
      </w:r>
      <w:permEnd w:id="694704291"/>
      <w:r w:rsidRPr="000608C7" w:rsidR="004A2798">
        <w:rPr>
          <w:rFonts w:ascii="Times New Roman" w:hAnsi="Times New Roman" w:cs="Times New Roman"/>
          <w:iCs/>
          <w:sz w:val="22"/>
          <w:szCs w:val="22"/>
        </w:rPr>
        <w:t>за исключением обязательств по оплате, возмещению убытков, выплате неусто</w:t>
      </w:r>
      <w:r w:rsidRPr="000608C7" w:rsidR="00167B2E">
        <w:rPr>
          <w:rFonts w:ascii="Times New Roman" w:hAnsi="Times New Roman" w:cs="Times New Roman"/>
          <w:iCs/>
          <w:sz w:val="22"/>
          <w:szCs w:val="22"/>
        </w:rPr>
        <w:t>ек (штрафов, пени)</w:t>
      </w:r>
      <w:r w:rsidRPr="000608C7" w:rsidR="004A2798">
        <w:rPr>
          <w:rFonts w:ascii="Times New Roman" w:hAnsi="Times New Roman" w:cs="Times New Roman"/>
          <w:iCs/>
          <w:sz w:val="22"/>
          <w:szCs w:val="22"/>
        </w:rPr>
        <w:t>, исполнения гарантийных обязательств.</w:t>
      </w:r>
    </w:p>
    <w:p w:rsidRPr="000608C7" w:rsidR="00A117DE" w:rsidP="000608C7" w:rsidRDefault="00A117DE" w14:paraId="121201EE" w14:textId="77777777">
      <w:pPr>
        <w:pStyle w:val="ConsPlusNormal"/>
        <w:widowControl/>
        <w:ind w:right="-1"/>
        <w:jc w:val="both"/>
        <w:rPr>
          <w:rFonts w:ascii="Times New Roman" w:hAnsi="Times New Roman" w:cs="Times New Roman"/>
          <w:iCs/>
          <w:sz w:val="22"/>
          <w:szCs w:val="22"/>
        </w:rPr>
      </w:pPr>
    </w:p>
    <w:p w:rsidRPr="000608C7" w:rsidR="00796D2A" w:rsidP="000608C7" w:rsidRDefault="00796D2A" w14:paraId="0AEC5CF3" w14:textId="77777777">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Прочие условия</w:t>
      </w:r>
    </w:p>
    <w:p w:rsidRPr="000608C7" w:rsidR="00B04D94" w:rsidP="000608C7" w:rsidRDefault="009820E7" w14:paraId="2B26D7E2" w14:textId="0966E911">
      <w:pPr>
        <w:spacing w:line="240" w:lineRule="auto"/>
        <w:ind w:firstLine="709"/>
        <w:rPr>
          <w:spacing w:val="-2"/>
          <w:sz w:val="22"/>
          <w:szCs w:val="22"/>
        </w:rPr>
      </w:pPr>
      <w:r w:rsidRPr="000608C7">
        <w:rPr>
          <w:spacing w:val="-2"/>
          <w:sz w:val="22"/>
          <w:szCs w:val="22"/>
        </w:rPr>
        <w:t>1</w:t>
      </w:r>
      <w:r w:rsidRPr="000608C7" w:rsidR="000608C7">
        <w:rPr>
          <w:spacing w:val="-2"/>
          <w:sz w:val="22"/>
          <w:szCs w:val="22"/>
        </w:rPr>
        <w:t>1</w:t>
      </w:r>
      <w:r w:rsidRPr="000608C7">
        <w:rPr>
          <w:spacing w:val="-2"/>
          <w:sz w:val="22"/>
          <w:szCs w:val="22"/>
        </w:rPr>
        <w:t xml:space="preserve">.1. Любые уведомления, извещения, запросы и иная корреспонденция должны быть сделаны в письменной форме </w:t>
      </w:r>
      <w:r w:rsidRPr="000608C7" w:rsidR="00B04D94">
        <w:rPr>
          <w:spacing w:val="-2"/>
          <w:sz w:val="22"/>
          <w:szCs w:val="22"/>
        </w:rPr>
        <w:t>(далее – «корреспонденция»).</w:t>
      </w:r>
    </w:p>
    <w:p w:rsidRPr="000608C7" w:rsidR="009820E7" w:rsidP="000608C7" w:rsidRDefault="00B04D94" w14:paraId="28B68915" w14:textId="3B94C6D2">
      <w:pPr>
        <w:spacing w:line="240" w:lineRule="auto"/>
        <w:ind w:firstLine="709"/>
        <w:rPr>
          <w:sz w:val="22"/>
          <w:szCs w:val="22"/>
        </w:rPr>
      </w:pPr>
      <w:r w:rsidRPr="000608C7">
        <w:rPr>
          <w:spacing w:val="-2"/>
          <w:sz w:val="22"/>
          <w:szCs w:val="22"/>
        </w:rPr>
        <w:t xml:space="preserve">Корреспонденция отправляется </w:t>
      </w:r>
      <w:r w:rsidRPr="000608C7" w:rsidR="009820E7">
        <w:rPr>
          <w:sz w:val="22"/>
          <w:szCs w:val="22"/>
        </w:rPr>
        <w:t>по почте заказным письмом с уведомлением/извещением о вручении, курьерской службой</w:t>
      </w:r>
      <w:r w:rsidRPr="000608C7">
        <w:rPr>
          <w:sz w:val="22"/>
          <w:szCs w:val="22"/>
        </w:rPr>
        <w:t xml:space="preserve">, а также </w:t>
      </w:r>
      <w:r w:rsidRPr="000608C7" w:rsidR="009820E7">
        <w:rPr>
          <w:sz w:val="22"/>
          <w:szCs w:val="22"/>
        </w:rPr>
        <w:t xml:space="preserve">с использованием факсимильной связи, электронной почты по адресу Стороны, указанному в </w:t>
      </w:r>
      <w:r w:rsidR="00940862">
        <w:rPr>
          <w:sz w:val="22"/>
          <w:szCs w:val="22"/>
        </w:rPr>
        <w:t>Договор</w:t>
      </w:r>
      <w:r w:rsidRPr="000608C7" w:rsidR="009820E7">
        <w:rPr>
          <w:sz w:val="22"/>
          <w:szCs w:val="22"/>
        </w:rPr>
        <w:t>е.</w:t>
      </w:r>
    </w:p>
    <w:p w:rsidRPr="000608C7" w:rsidR="00BD14DB" w:rsidP="000608C7" w:rsidRDefault="00BD14DB" w14:paraId="7DB5A3F2" w14:textId="2205CF87">
      <w:pPr>
        <w:spacing w:line="240" w:lineRule="auto"/>
        <w:ind w:right="-1" w:firstLine="709"/>
        <w:contextualSpacing/>
        <w:rPr>
          <w:color w:val="000000"/>
          <w:sz w:val="22"/>
          <w:szCs w:val="22"/>
        </w:rPr>
      </w:pPr>
      <w:proofErr w:type="gramStart"/>
      <w:r w:rsidRPr="000608C7">
        <w:rPr>
          <w:spacing w:val="-2"/>
          <w:sz w:val="22"/>
          <w:szCs w:val="22"/>
        </w:rPr>
        <w:t xml:space="preserve">Любая корреспонденция, связанная с </w:t>
      </w:r>
      <w:r w:rsidR="00940862">
        <w:rPr>
          <w:spacing w:val="-2"/>
          <w:sz w:val="22"/>
          <w:szCs w:val="22"/>
        </w:rPr>
        <w:t>Договор</w:t>
      </w:r>
      <w:r w:rsidRPr="000608C7">
        <w:rPr>
          <w:spacing w:val="-2"/>
          <w:sz w:val="22"/>
          <w:szCs w:val="22"/>
        </w:rPr>
        <w:t>ом, будет считаться надлежащим образом доставленной другой Стороне и получе</w:t>
      </w:r>
      <w:r w:rsidRPr="000608C7" w:rsidR="00444816">
        <w:rPr>
          <w:spacing w:val="-2"/>
          <w:sz w:val="22"/>
          <w:szCs w:val="22"/>
        </w:rPr>
        <w:t>н</w:t>
      </w:r>
      <w:r w:rsidRPr="000608C7">
        <w:rPr>
          <w:spacing w:val="-2"/>
          <w:sz w:val="22"/>
          <w:szCs w:val="22"/>
        </w:rPr>
        <w:t>н</w:t>
      </w:r>
      <w:r w:rsidRPr="000608C7" w:rsidR="00547F6B">
        <w:rPr>
          <w:spacing w:val="-2"/>
          <w:sz w:val="22"/>
          <w:szCs w:val="22"/>
        </w:rPr>
        <w:t>ой</w:t>
      </w:r>
      <w:r w:rsidRPr="000608C7">
        <w:rPr>
          <w:spacing w:val="-2"/>
          <w:sz w:val="22"/>
          <w:szCs w:val="22"/>
        </w:rPr>
        <w:t xml:space="preserve"> ею, если она передана нарочно лично уполномоченному </w:t>
      </w:r>
      <w:r w:rsidRPr="000608C7">
        <w:rPr>
          <w:color w:val="000000"/>
          <w:spacing w:val="-2"/>
          <w:sz w:val="22"/>
          <w:szCs w:val="2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w:t>
      </w:r>
      <w:r w:rsidR="00940862">
        <w:rPr>
          <w:color w:val="000000"/>
          <w:spacing w:val="-2"/>
          <w:sz w:val="22"/>
          <w:szCs w:val="22"/>
        </w:rPr>
        <w:t>Договор</w:t>
      </w:r>
      <w:r w:rsidRPr="000608C7">
        <w:rPr>
          <w:color w:val="000000"/>
          <w:spacing w:val="-2"/>
          <w:sz w:val="22"/>
          <w:szCs w:val="22"/>
        </w:rPr>
        <w:t>е), или на другой адрес, который будет заблаговременно письменно сообщен другой Стороне.</w:t>
      </w:r>
      <w:proofErr w:type="gramEnd"/>
      <w:r w:rsidRPr="000608C7">
        <w:rPr>
          <w:color w:val="000000"/>
          <w:sz w:val="22"/>
          <w:szCs w:val="22"/>
        </w:rPr>
        <w:t xml:space="preserve"> В случае отправления уведомлений посредством </w:t>
      </w:r>
      <w:r w:rsidRPr="000608C7">
        <w:rPr>
          <w:color w:val="000000"/>
          <w:sz w:val="22"/>
          <w:szCs w:val="22"/>
        </w:rPr>
        <w:lastRenderedPageBreak/>
        <w:t>факсимильной связи и электронной почты уведомления считаются полученными Стороной в первый рабочий день после отправки.</w:t>
      </w:r>
    </w:p>
    <w:p w:rsidRPr="000608C7" w:rsidR="000608C7" w:rsidP="000608C7" w:rsidRDefault="000608C7" w14:paraId="21CE4445" w14:textId="52E2C991">
      <w:pPr>
        <w:pStyle w:val="VL"/>
        <w:spacing w:before="0"/>
        <w:ind w:right="-1" w:firstLine="709"/>
        <w:contextualSpacing/>
        <w:rPr>
          <w:rFonts w:ascii="Times New Roman" w:hAnsi="Times New Roman"/>
        </w:rPr>
      </w:pPr>
      <w:r w:rsidRPr="000608C7">
        <w:rPr>
          <w:rFonts w:ascii="Times New Roman" w:hAnsi="Times New Roman"/>
          <w:color w:val="000000"/>
          <w:spacing w:val="-2"/>
        </w:rPr>
        <w:t>11.</w:t>
      </w:r>
      <w:r w:rsidR="00C2292D">
        <w:rPr>
          <w:rFonts w:ascii="Times New Roman" w:hAnsi="Times New Roman"/>
          <w:color w:val="000000"/>
          <w:spacing w:val="-2"/>
        </w:rPr>
        <w:t>2</w:t>
      </w:r>
      <w:r w:rsidRPr="000608C7">
        <w:rPr>
          <w:rFonts w:ascii="Times New Roman" w:hAnsi="Times New Roman"/>
          <w:color w:val="000000"/>
          <w:spacing w:val="-2"/>
        </w:rPr>
        <w:t xml:space="preserve">. </w:t>
      </w:r>
      <w:r w:rsidR="00940862">
        <w:rPr>
          <w:rFonts w:ascii="Times New Roman" w:hAnsi="Times New Roman"/>
        </w:rPr>
        <w:t>Договор</w:t>
      </w:r>
      <w:r w:rsidRPr="000608C7" w:rsidR="00796D2A">
        <w:rPr>
          <w:rFonts w:ascii="Times New Roman" w:hAnsi="Times New Roman"/>
        </w:rPr>
        <w:t xml:space="preserve"> составлен в письменной форме в 2 (двух) экземплярах, имеющих одинаковую юридическую силу, по одн</w:t>
      </w:r>
      <w:r w:rsidRPr="000608C7" w:rsidR="003A6039">
        <w:rPr>
          <w:rFonts w:ascii="Times New Roman" w:hAnsi="Times New Roman"/>
        </w:rPr>
        <w:t xml:space="preserve">ому для Заказчика и </w:t>
      </w:r>
      <w:r w:rsidRPr="00C914DA" w:rsidR="00C914DA">
        <w:rPr>
          <w:rFonts w:ascii="Times New Roman" w:hAnsi="Times New Roman"/>
        </w:rPr>
        <w:t>Подрядчика</w:t>
      </w:r>
      <w:r w:rsidR="00C914DA">
        <w:rPr>
          <w:rFonts w:ascii="Times New Roman" w:hAnsi="Times New Roman"/>
        </w:rPr>
        <w:t>.</w:t>
      </w:r>
    </w:p>
    <w:p w:rsidRPr="000608C7" w:rsidR="00796D2A" w:rsidP="000608C7" w:rsidRDefault="000608C7" w14:paraId="74E72AB2" w14:textId="351FFF1B">
      <w:pPr>
        <w:pStyle w:val="VL"/>
        <w:spacing w:before="0"/>
        <w:ind w:right="-1" w:firstLine="709"/>
        <w:contextualSpacing/>
        <w:rPr>
          <w:rFonts w:ascii="Times New Roman" w:hAnsi="Times New Roman"/>
          <w:color w:val="000000"/>
          <w:spacing w:val="-2"/>
        </w:rPr>
      </w:pPr>
      <w:r w:rsidRPr="000608C7">
        <w:rPr>
          <w:rFonts w:ascii="Times New Roman" w:hAnsi="Times New Roman"/>
        </w:rPr>
        <w:t>11.</w:t>
      </w:r>
      <w:r w:rsidR="00C2292D">
        <w:rPr>
          <w:rFonts w:ascii="Times New Roman" w:hAnsi="Times New Roman"/>
        </w:rPr>
        <w:t>3</w:t>
      </w:r>
      <w:r w:rsidRPr="000608C7">
        <w:rPr>
          <w:rFonts w:ascii="Times New Roman" w:hAnsi="Times New Roman"/>
        </w:rPr>
        <w:t xml:space="preserve">. </w:t>
      </w:r>
      <w:r w:rsidRPr="000608C7" w:rsidR="00796D2A">
        <w:rPr>
          <w:rFonts w:ascii="Times New Roman" w:hAnsi="Times New Roman"/>
        </w:rPr>
        <w:t xml:space="preserve">Все приложения к </w:t>
      </w:r>
      <w:r w:rsidR="00940862">
        <w:rPr>
          <w:rFonts w:ascii="Times New Roman" w:hAnsi="Times New Roman"/>
        </w:rPr>
        <w:t>Договор</w:t>
      </w:r>
      <w:r w:rsidRPr="000608C7" w:rsidR="00796D2A">
        <w:rPr>
          <w:rFonts w:ascii="Times New Roman" w:hAnsi="Times New Roman"/>
        </w:rPr>
        <w:t>у являются его неотъемной частью.</w:t>
      </w:r>
    </w:p>
    <w:p w:rsidRPr="000608C7" w:rsidR="00796D2A" w:rsidP="00C2292D" w:rsidRDefault="00796D2A" w14:paraId="635DDF81" w14:textId="096C9130">
      <w:pPr>
        <w:pStyle w:val="ConsPlusNormal"/>
        <w:widowControl/>
        <w:numPr>
          <w:ilvl w:val="1"/>
          <w:numId w:val="37"/>
        </w:numPr>
        <w:tabs>
          <w:tab w:val="left" w:pos="1418"/>
        </w:tabs>
        <w:ind w:right="-1"/>
        <w:jc w:val="both"/>
        <w:rPr>
          <w:rFonts w:ascii="Times New Roman" w:hAnsi="Times New Roman" w:cs="Times New Roman"/>
          <w:sz w:val="22"/>
          <w:szCs w:val="22"/>
        </w:rPr>
      </w:pPr>
      <w:r w:rsidRPr="000608C7">
        <w:rPr>
          <w:rFonts w:ascii="Times New Roman" w:hAnsi="Times New Roman" w:cs="Times New Roman"/>
          <w:sz w:val="22"/>
          <w:szCs w:val="22"/>
        </w:rPr>
        <w:t xml:space="preserve">К </w:t>
      </w:r>
      <w:r w:rsidR="00940862">
        <w:rPr>
          <w:rFonts w:ascii="Times New Roman" w:hAnsi="Times New Roman" w:cs="Times New Roman"/>
          <w:sz w:val="22"/>
          <w:szCs w:val="22"/>
        </w:rPr>
        <w:t>Договор</w:t>
      </w:r>
      <w:r w:rsidRPr="000608C7">
        <w:rPr>
          <w:rFonts w:ascii="Times New Roman" w:hAnsi="Times New Roman" w:cs="Times New Roman"/>
          <w:sz w:val="22"/>
          <w:szCs w:val="22"/>
        </w:rPr>
        <w:t>у прилагаются:</w:t>
      </w:r>
    </w:p>
    <w:p w:rsidRPr="000608C7" w:rsidR="000608C7" w:rsidP="000608C7" w:rsidRDefault="004F177E" w14:paraId="79B3733D" w14:textId="075ED04A">
      <w:pPr>
        <w:widowControl w:val="0"/>
        <w:tabs>
          <w:tab w:val="left" w:pos="1418"/>
          <w:tab w:val="left" w:pos="1701"/>
        </w:tabs>
        <w:autoSpaceDE w:val="0"/>
        <w:autoSpaceDN w:val="0"/>
        <w:adjustRightInd w:val="0"/>
        <w:spacing w:line="240" w:lineRule="auto"/>
        <w:ind w:right="-1" w:firstLine="709"/>
        <w:rPr>
          <w:sz w:val="22"/>
          <w:szCs w:val="22"/>
        </w:rPr>
      </w:pPr>
      <w:permStart w:edGrp="everyone" w:id="2019507119"/>
      <w:r>
        <w:rPr>
          <w:sz w:val="22"/>
          <w:szCs w:val="22"/>
        </w:rPr>
        <w:t>Техническое задание</w:t>
      </w:r>
      <w:r w:rsidRPr="000608C7" w:rsidR="00796D2A">
        <w:rPr>
          <w:sz w:val="22"/>
          <w:szCs w:val="22"/>
        </w:rPr>
        <w:t xml:space="preserve"> (Приложение №</w:t>
      </w:r>
      <w:r w:rsidRPr="000608C7" w:rsidR="000608C7">
        <w:rPr>
          <w:sz w:val="22"/>
          <w:szCs w:val="22"/>
        </w:rPr>
        <w:t>1</w:t>
      </w:r>
      <w:r w:rsidRPr="000608C7" w:rsidR="00796D2A">
        <w:rPr>
          <w:sz w:val="22"/>
          <w:szCs w:val="22"/>
        </w:rPr>
        <w:t>);</w:t>
      </w:r>
    </w:p>
    <w:permEnd w:id="2019507119"/>
    <w:p w:rsidRPr="000608C7" w:rsidR="000608C7" w:rsidP="000608C7" w:rsidRDefault="00796D2A" w14:paraId="539B92E0" w14:textId="77777777">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0608C7" w:rsidR="000608C7">
        <w:rPr>
          <w:sz w:val="22"/>
          <w:szCs w:val="22"/>
        </w:rPr>
        <w:t>5</w:t>
      </w:r>
      <w:r w:rsidRPr="000608C7">
        <w:rPr>
          <w:sz w:val="22"/>
          <w:szCs w:val="22"/>
        </w:rPr>
        <w:t xml:space="preserve"> рабочих дней </w:t>
      </w:r>
      <w:proofErr w:type="gramStart"/>
      <w:r w:rsidRPr="000608C7">
        <w:rPr>
          <w:sz w:val="22"/>
          <w:szCs w:val="22"/>
        </w:rPr>
        <w:t>с даты</w:t>
      </w:r>
      <w:proofErr w:type="gramEnd"/>
      <w:r w:rsidRPr="000608C7">
        <w:rPr>
          <w:sz w:val="22"/>
          <w:szCs w:val="22"/>
        </w:rPr>
        <w:t xml:space="preserve"> такого изменения.</w:t>
      </w:r>
    </w:p>
    <w:p w:rsidRPr="000608C7" w:rsidR="000608C7" w:rsidP="000608C7" w:rsidRDefault="008B33A8" w14:paraId="686F0FD1" w14:textId="5BB2F044">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При исполнении </w:t>
      </w:r>
      <w:r w:rsidR="00940862">
        <w:rPr>
          <w:sz w:val="22"/>
          <w:szCs w:val="22"/>
        </w:rPr>
        <w:t>Договор</w:t>
      </w:r>
      <w:r w:rsidRPr="000608C7" w:rsidR="00702127">
        <w:rPr>
          <w:sz w:val="22"/>
          <w:szCs w:val="22"/>
        </w:rPr>
        <w:t xml:space="preserve">а </w:t>
      </w:r>
      <w:r w:rsidRPr="000608C7">
        <w:rPr>
          <w:sz w:val="22"/>
          <w:szCs w:val="22"/>
        </w:rPr>
        <w:t xml:space="preserve">по согласованию </w:t>
      </w:r>
      <w:r w:rsidRPr="000608C7" w:rsidR="00702127">
        <w:rPr>
          <w:sz w:val="22"/>
          <w:szCs w:val="22"/>
        </w:rPr>
        <w:t xml:space="preserve">Заказчика </w:t>
      </w:r>
      <w:r w:rsidRPr="000608C7">
        <w:rPr>
          <w:sz w:val="22"/>
          <w:szCs w:val="22"/>
        </w:rPr>
        <w:t xml:space="preserve">с </w:t>
      </w:r>
      <w:r w:rsidR="00C914DA">
        <w:rPr>
          <w:sz w:val="22"/>
          <w:szCs w:val="22"/>
        </w:rPr>
        <w:t>Подрядчиком</w:t>
      </w:r>
      <w:r w:rsidRPr="000608C7">
        <w:rPr>
          <w:sz w:val="22"/>
          <w:szCs w:val="22"/>
        </w:rPr>
        <w:t xml:space="preserve"> допускается </w:t>
      </w:r>
      <w:r w:rsidR="00C914DA">
        <w:rPr>
          <w:sz w:val="22"/>
          <w:szCs w:val="22"/>
        </w:rPr>
        <w:t>выполнение работ</w:t>
      </w:r>
      <w:r w:rsidRPr="000608C7">
        <w:rPr>
          <w:sz w:val="22"/>
          <w:szCs w:val="22"/>
        </w:rPr>
        <w:t xml:space="preserve">, качество, технические </w:t>
      </w:r>
      <w:r w:rsidRPr="000608C7" w:rsidR="00191915">
        <w:rPr>
          <w:sz w:val="22"/>
          <w:szCs w:val="22"/>
        </w:rPr>
        <w:t xml:space="preserve">характеристики </w:t>
      </w:r>
      <w:r w:rsidRPr="000608C7">
        <w:rPr>
          <w:sz w:val="22"/>
          <w:szCs w:val="22"/>
        </w:rPr>
        <w:t>котор</w:t>
      </w:r>
      <w:r w:rsidR="00C914DA">
        <w:rPr>
          <w:sz w:val="22"/>
          <w:szCs w:val="22"/>
        </w:rPr>
        <w:t>ых</w:t>
      </w:r>
      <w:r w:rsidRPr="000608C7">
        <w:rPr>
          <w:sz w:val="22"/>
          <w:szCs w:val="22"/>
        </w:rPr>
        <w:t xml:space="preserve"> являются улучшенными по сравнению с качеством и соответствующими техническими характеристиками, указанными в </w:t>
      </w:r>
      <w:r w:rsidR="00940862">
        <w:rPr>
          <w:sz w:val="22"/>
          <w:szCs w:val="22"/>
        </w:rPr>
        <w:t>Договор</w:t>
      </w:r>
      <w:r w:rsidRPr="000608C7" w:rsidR="009D0BA9">
        <w:rPr>
          <w:sz w:val="22"/>
          <w:szCs w:val="22"/>
        </w:rPr>
        <w:t>е.</w:t>
      </w:r>
    </w:p>
    <w:p w:rsidRPr="000608C7" w:rsidR="00DF5A26" w:rsidP="000608C7" w:rsidRDefault="00DF5A26" w14:paraId="6D7C3AB3" w14:textId="31A28BDF">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iCs/>
          <w:sz w:val="22"/>
          <w:szCs w:val="22"/>
        </w:rPr>
        <w:t xml:space="preserve">Во всем остальном, что не предусмотрено </w:t>
      </w:r>
      <w:r w:rsidR="00940862">
        <w:rPr>
          <w:iCs/>
          <w:sz w:val="22"/>
          <w:szCs w:val="22"/>
        </w:rPr>
        <w:t>Договор</w:t>
      </w:r>
      <w:r w:rsidRPr="000608C7">
        <w:rPr>
          <w:iCs/>
          <w:sz w:val="22"/>
          <w:szCs w:val="22"/>
        </w:rPr>
        <w:t xml:space="preserve">ом, Стороны руководствуются действующим законодательством Российской Федерации. </w:t>
      </w:r>
    </w:p>
    <w:p w:rsidRPr="000608C7" w:rsidR="00735C33" w:rsidP="000608C7" w:rsidRDefault="00735C33" w14:paraId="51E4DFE9" w14:textId="77777777">
      <w:pPr>
        <w:pStyle w:val="ConsPlusNormal"/>
        <w:widowControl/>
        <w:ind w:right="-1" w:firstLine="567"/>
        <w:jc w:val="both"/>
        <w:rPr>
          <w:rFonts w:ascii="Times New Roman" w:hAnsi="Times New Roman" w:cs="Times New Roman"/>
          <w:sz w:val="22"/>
          <w:szCs w:val="22"/>
        </w:rPr>
      </w:pPr>
    </w:p>
    <w:p w:rsidRPr="000608C7" w:rsidR="00796D2A" w:rsidP="000608C7" w:rsidRDefault="00796D2A" w14:paraId="546EC349" w14:textId="77777777">
      <w:pPr>
        <w:pStyle w:val="31"/>
        <w:numPr>
          <w:ilvl w:val="0"/>
          <w:numId w:val="36"/>
        </w:numPr>
        <w:tabs>
          <w:tab w:val="left" w:pos="426"/>
        </w:tabs>
        <w:spacing w:before="0" w:after="0" w:line="240" w:lineRule="auto"/>
        <w:ind w:left="720"/>
        <w:jc w:val="center"/>
        <w:rPr>
          <w:b w:val="0"/>
          <w:sz w:val="22"/>
          <w:szCs w:val="22"/>
        </w:rPr>
      </w:pPr>
      <w:r w:rsidRPr="000608C7">
        <w:rPr>
          <w:sz w:val="22"/>
          <w:szCs w:val="22"/>
        </w:rPr>
        <w:t>Адреса места нахождения, банковские реквизиты и подписи Сторон</w:t>
      </w:r>
    </w:p>
    <w:p w:rsidRPr="000608C7" w:rsidR="00796D2A" w:rsidP="000608C7" w:rsidRDefault="00796D2A" w14:paraId="3846B8F6" w14:textId="77777777">
      <w:pPr>
        <w:shd w:val="clear" w:color="auto" w:fill="FFFFFF"/>
        <w:tabs>
          <w:tab w:val="left" w:pos="7034"/>
        </w:tabs>
        <w:spacing w:line="240" w:lineRule="auto"/>
        <w:ind w:left="14" w:right="-1"/>
        <w:rPr>
          <w:color w:val="000000"/>
          <w:sz w:val="22"/>
          <w:szCs w:val="22"/>
        </w:rPr>
      </w:pPr>
    </w:p>
    <w:tbl>
      <w:tblPr>
        <w:tblW w:w="0" w:type="auto"/>
        <w:tblInd w:w="108" w:type="dxa"/>
        <w:tblLook w:val="0000" w:firstRow="0" w:lastRow="0" w:firstColumn="0" w:lastColumn="0" w:noHBand="0" w:noVBand="0"/>
      </w:tblPr>
      <w:tblGrid>
        <w:gridCol w:w="4785"/>
        <w:gridCol w:w="4786"/>
      </w:tblGrid>
      <w:tr w:rsidRPr="000608C7" w:rsidR="00796D2A" w14:paraId="11A0DAE0" w14:textId="77777777">
        <w:tc>
          <w:tcPr>
            <w:tcW w:w="4785" w:type="dxa"/>
          </w:tcPr>
          <w:p w:rsidRPr="00726D8C" w:rsidR="00796D2A" w:rsidP="00726D8C" w:rsidRDefault="00796D2A" w14:paraId="0C328F5C" w14:textId="10468AFF">
            <w:pPr>
              <w:pStyle w:val="ConsPlusNormal"/>
              <w:widowControl/>
              <w:ind w:firstLine="0"/>
              <w:jc w:val="both"/>
              <w:rPr>
                <w:rFonts w:ascii="Times New Roman" w:hAnsi="Times New Roman" w:cs="Times New Roman"/>
              </w:rPr>
            </w:pPr>
            <w:permStart w:edGrp="everyone" w:id="756898265"/>
            <w:r w:rsidRPr="00726D8C">
              <w:rPr>
                <w:rFonts w:ascii="Times New Roman" w:hAnsi="Times New Roman" w:cs="Times New Roman"/>
              </w:rPr>
              <w:t>Заказчик</w:t>
            </w:r>
          </w:p>
          <w:permEnd w:id="756898265"/>
          <w:p w:rsidRPr="00726D8C" w:rsidR="00E01F19" w:rsidP="00726D8C" w:rsidRDefault="00E01F19" w14:paraId="6A25B842" w14:textId="77777777">
            <w:pPr>
              <w:pStyle w:val="ConsPlusNormal"/>
              <w:ind w:firstLine="0"/>
              <w:rPr>
                <w:rFonts w:ascii="Times New Roman" w:hAnsi="Times New Roman" w:cs="Times New Roman"/>
                <w:b/>
              </w:rPr>
            </w:pPr>
            <w:r w:rsidRPr="00726D8C">
              <w:rPr>
                <w:rFonts w:ascii="Times New Roman" w:hAnsi="Times New Roman" w:cs="Times New Roman"/>
                <w:b/>
              </w:rPr>
              <w:t xml:space="preserve">Общество с ограниченной ответственностью  «Алтайская электросетевая компания» </w:t>
            </w:r>
          </w:p>
          <w:p w:rsidRPr="00726D8C" w:rsidR="00E01F19" w:rsidP="00726D8C" w:rsidRDefault="00E01F19" w14:paraId="441A9943" w14:textId="77777777">
            <w:pPr>
              <w:pStyle w:val="ConsPlusNormal"/>
              <w:ind w:firstLine="0"/>
              <w:rPr>
                <w:rFonts w:ascii="Times New Roman" w:hAnsi="Times New Roman" w:cs="Times New Roman"/>
              </w:rPr>
            </w:pPr>
            <w:r w:rsidRPr="00726D8C">
              <w:rPr>
                <w:rFonts w:ascii="Times New Roman" w:hAnsi="Times New Roman" w:cs="Times New Roman"/>
              </w:rPr>
              <w:t>ИНН: 2225200059</w:t>
            </w:r>
          </w:p>
          <w:p w:rsidRPr="00726D8C" w:rsidR="00E01F19" w:rsidP="00726D8C" w:rsidRDefault="00E01F19" w14:paraId="57D6684D" w14:textId="76859FB6">
            <w:pPr>
              <w:pStyle w:val="ConsPlusNormal"/>
              <w:ind w:firstLine="0"/>
              <w:rPr>
                <w:rFonts w:ascii="Times New Roman" w:hAnsi="Times New Roman" w:cs="Times New Roman"/>
              </w:rPr>
            </w:pPr>
            <w:r w:rsidRPr="00726D8C">
              <w:rPr>
                <w:rFonts w:ascii="Times New Roman" w:hAnsi="Times New Roman" w:cs="Times New Roman"/>
              </w:rPr>
              <w:t>ОГРН 1192225009525</w:t>
            </w:r>
          </w:p>
          <w:p w:rsidRPr="00726D8C" w:rsidR="00E01F19" w:rsidP="00726D8C" w:rsidRDefault="00E01F19" w14:paraId="4B767EA6" w14:textId="77777777">
            <w:pPr>
              <w:pStyle w:val="ConsPlusNormal"/>
              <w:ind w:firstLine="0"/>
              <w:rPr>
                <w:rFonts w:ascii="Times New Roman" w:hAnsi="Times New Roman" w:cs="Times New Roman"/>
              </w:rPr>
            </w:pPr>
            <w:r w:rsidRPr="00726D8C">
              <w:rPr>
                <w:rFonts w:ascii="Times New Roman" w:hAnsi="Times New Roman" w:cs="Times New Roman"/>
              </w:rPr>
              <w:t xml:space="preserve">Почтовый адрес: 656037, Алтайский край, г Барнаул, ул. </w:t>
            </w:r>
            <w:proofErr w:type="gramStart"/>
            <w:r w:rsidRPr="00726D8C">
              <w:rPr>
                <w:rFonts w:ascii="Times New Roman" w:hAnsi="Times New Roman" w:cs="Times New Roman"/>
              </w:rPr>
              <w:t>Карагандинская</w:t>
            </w:r>
            <w:proofErr w:type="gramEnd"/>
            <w:r w:rsidRPr="00726D8C">
              <w:rPr>
                <w:rFonts w:ascii="Times New Roman" w:hAnsi="Times New Roman" w:cs="Times New Roman"/>
              </w:rPr>
              <w:t>, 6а</w:t>
            </w:r>
          </w:p>
          <w:p w:rsidRPr="00726D8C" w:rsidR="00796D2A" w:rsidP="00726D8C" w:rsidRDefault="00E01F19" w14:paraId="4EB6DA02"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 xml:space="preserve">Место нахождения: 656037, Алтайский край, г Барнаул, ул. </w:t>
            </w:r>
            <w:proofErr w:type="gramStart"/>
            <w:r w:rsidRPr="00726D8C">
              <w:rPr>
                <w:rFonts w:ascii="Times New Roman" w:hAnsi="Times New Roman" w:cs="Times New Roman"/>
              </w:rPr>
              <w:t>Карагандинская</w:t>
            </w:r>
            <w:proofErr w:type="gramEnd"/>
            <w:r w:rsidRPr="00726D8C">
              <w:rPr>
                <w:rFonts w:ascii="Times New Roman" w:hAnsi="Times New Roman" w:cs="Times New Roman"/>
              </w:rPr>
              <w:t>, 6а</w:t>
            </w:r>
          </w:p>
          <w:p w:rsidRPr="00726D8C" w:rsidR="00E01F19" w:rsidP="00726D8C" w:rsidRDefault="00E01F19" w14:paraId="7F4D1156" w14:textId="77777777">
            <w:pPr>
              <w:pStyle w:val="ConsPlusNormal"/>
              <w:widowControl/>
              <w:ind w:firstLine="0"/>
              <w:jc w:val="both"/>
              <w:rPr>
                <w:rFonts w:ascii="Times New Roman" w:hAnsi="Times New Roman" w:cs="Times New Roman"/>
              </w:rPr>
            </w:pPr>
            <w:proofErr w:type="gramStart"/>
            <w:r w:rsidRPr="00726D8C">
              <w:rPr>
                <w:rFonts w:ascii="Times New Roman" w:hAnsi="Times New Roman" w:cs="Times New Roman"/>
              </w:rPr>
              <w:t>р</w:t>
            </w:r>
            <w:proofErr w:type="gramEnd"/>
            <w:r w:rsidRPr="00726D8C">
              <w:rPr>
                <w:rFonts w:ascii="Times New Roman" w:hAnsi="Times New Roman" w:cs="Times New Roman"/>
              </w:rPr>
              <w:t>/с 40702810602500031853</w:t>
            </w:r>
          </w:p>
          <w:p w:rsidRPr="00726D8C" w:rsidR="00E01F19" w:rsidP="00726D8C" w:rsidRDefault="00E01F19" w14:paraId="74DB3855" w14:textId="4B18AC24">
            <w:pPr>
              <w:pStyle w:val="ConsPlusNormal"/>
              <w:widowControl/>
              <w:ind w:firstLine="0"/>
              <w:jc w:val="both"/>
              <w:rPr>
                <w:rFonts w:ascii="Times New Roman" w:hAnsi="Times New Roman" w:cs="Times New Roman"/>
              </w:rPr>
            </w:pPr>
            <w:r w:rsidRPr="00726D8C">
              <w:rPr>
                <w:rFonts w:ascii="Times New Roman" w:hAnsi="Times New Roman" w:cs="Times New Roman"/>
              </w:rPr>
              <w:t>в Филиал Точка публичного акционерного общества Банка «Финансовая Корпорация Открытие»</w:t>
            </w:r>
          </w:p>
          <w:p w:rsidRPr="00726D8C" w:rsidR="00E01F19" w:rsidP="00726D8C" w:rsidRDefault="00E01F19" w14:paraId="0C90AD96"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БИК 044525999</w:t>
            </w:r>
          </w:p>
          <w:p w:rsidRPr="00726D8C" w:rsidR="00E01F19" w:rsidP="00726D8C" w:rsidRDefault="00E01F19" w14:paraId="513FE432"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к/с 30101810845250000999</w:t>
            </w:r>
          </w:p>
          <w:p w:rsidR="00E01F19" w:rsidP="00726D8C" w:rsidRDefault="00E01F19" w14:paraId="0A6643DF" w14:textId="77777777">
            <w:pPr>
              <w:pStyle w:val="ConsPlusNormal"/>
              <w:widowControl/>
              <w:ind w:firstLine="0"/>
              <w:jc w:val="both"/>
              <w:rPr>
                <w:rFonts w:ascii="Times New Roman" w:hAnsi="Times New Roman" w:cs="Times New Roman"/>
              </w:rPr>
            </w:pPr>
          </w:p>
          <w:p w:rsidR="00726D8C" w:rsidP="00726D8C" w:rsidRDefault="00726D8C" w14:paraId="0FCB5E29" w14:textId="77777777">
            <w:pPr>
              <w:pStyle w:val="ConsPlusNormal"/>
              <w:widowControl/>
              <w:ind w:firstLine="0"/>
              <w:jc w:val="both"/>
              <w:rPr>
                <w:rFonts w:ascii="Times New Roman" w:hAnsi="Times New Roman" w:cs="Times New Roman"/>
              </w:rPr>
            </w:pPr>
          </w:p>
          <w:p w:rsidR="00726D8C" w:rsidP="00726D8C" w:rsidRDefault="00726D8C" w14:paraId="07E7F65B" w14:textId="77777777">
            <w:pPr>
              <w:pStyle w:val="ConsPlusNormal"/>
              <w:widowControl/>
              <w:ind w:firstLine="0"/>
              <w:jc w:val="both"/>
              <w:rPr>
                <w:rFonts w:ascii="Times New Roman" w:hAnsi="Times New Roman" w:cs="Times New Roman"/>
              </w:rPr>
            </w:pPr>
          </w:p>
          <w:p w:rsidR="00726D8C" w:rsidP="00726D8C" w:rsidRDefault="00726D8C" w14:paraId="68E2C205" w14:textId="77777777">
            <w:pPr>
              <w:pStyle w:val="ConsPlusNormal"/>
              <w:widowControl/>
              <w:ind w:firstLine="0"/>
              <w:jc w:val="both"/>
              <w:rPr>
                <w:rFonts w:ascii="Times New Roman" w:hAnsi="Times New Roman" w:cs="Times New Roman"/>
              </w:rPr>
            </w:pPr>
          </w:p>
          <w:p w:rsidR="00726D8C" w:rsidP="00726D8C" w:rsidRDefault="00726D8C" w14:paraId="5E3A2629" w14:textId="77777777">
            <w:pPr>
              <w:pStyle w:val="ConsPlusNormal"/>
              <w:widowControl/>
              <w:ind w:firstLine="0"/>
              <w:jc w:val="both"/>
              <w:rPr>
                <w:rFonts w:ascii="Times New Roman" w:hAnsi="Times New Roman" w:cs="Times New Roman"/>
              </w:rPr>
            </w:pPr>
          </w:p>
          <w:p w:rsidR="00726D8C" w:rsidP="00726D8C" w:rsidRDefault="00726D8C" w14:paraId="77D6E5C2" w14:textId="77777777">
            <w:pPr>
              <w:pStyle w:val="ConsPlusNormal"/>
              <w:widowControl/>
              <w:ind w:firstLine="0"/>
              <w:jc w:val="both"/>
              <w:rPr>
                <w:rFonts w:ascii="Times New Roman" w:hAnsi="Times New Roman" w:cs="Times New Roman"/>
              </w:rPr>
            </w:pPr>
          </w:p>
          <w:p w:rsidR="00726D8C" w:rsidP="00726D8C" w:rsidRDefault="00726D8C" w14:paraId="0A392EC7" w14:textId="77777777">
            <w:pPr>
              <w:pStyle w:val="ConsPlusNormal"/>
              <w:widowControl/>
              <w:ind w:firstLine="0"/>
              <w:jc w:val="both"/>
              <w:rPr>
                <w:rFonts w:ascii="Times New Roman" w:hAnsi="Times New Roman" w:cs="Times New Roman"/>
              </w:rPr>
            </w:pPr>
          </w:p>
          <w:p w:rsidR="00726D8C" w:rsidP="00726D8C" w:rsidRDefault="00726D8C" w14:paraId="4EC43FF7" w14:textId="77777777">
            <w:pPr>
              <w:pStyle w:val="ConsPlusNormal"/>
              <w:widowControl/>
              <w:ind w:firstLine="0"/>
              <w:jc w:val="both"/>
              <w:rPr>
                <w:rFonts w:ascii="Times New Roman" w:hAnsi="Times New Roman" w:cs="Times New Roman"/>
              </w:rPr>
            </w:pPr>
          </w:p>
          <w:p w:rsidR="00726D8C" w:rsidP="00726D8C" w:rsidRDefault="00726D8C" w14:paraId="59D6BEFF" w14:textId="77777777">
            <w:pPr>
              <w:pStyle w:val="ConsPlusNormal"/>
              <w:widowControl/>
              <w:ind w:firstLine="0"/>
              <w:jc w:val="both"/>
              <w:rPr>
                <w:rFonts w:ascii="Times New Roman" w:hAnsi="Times New Roman" w:cs="Times New Roman"/>
              </w:rPr>
            </w:pPr>
          </w:p>
          <w:p w:rsidR="00726D8C" w:rsidP="00726D8C" w:rsidRDefault="00726D8C" w14:paraId="1E6A156E" w14:textId="77777777">
            <w:pPr>
              <w:pStyle w:val="ConsPlusNormal"/>
              <w:widowControl/>
              <w:ind w:firstLine="0"/>
              <w:jc w:val="both"/>
              <w:rPr>
                <w:rFonts w:ascii="Times New Roman" w:hAnsi="Times New Roman" w:cs="Times New Roman"/>
              </w:rPr>
            </w:pPr>
          </w:p>
          <w:p w:rsidR="00726D8C" w:rsidP="00726D8C" w:rsidRDefault="00726D8C" w14:paraId="66C4D9CD" w14:textId="77777777">
            <w:pPr>
              <w:pStyle w:val="ConsPlusNormal"/>
              <w:widowControl/>
              <w:ind w:firstLine="0"/>
              <w:jc w:val="both"/>
              <w:rPr>
                <w:rFonts w:ascii="Times New Roman" w:hAnsi="Times New Roman" w:cs="Times New Roman"/>
              </w:rPr>
            </w:pPr>
          </w:p>
          <w:p w:rsidR="0035410E" w:rsidP="00726D8C" w:rsidRDefault="0035410E" w14:paraId="3D3ED698" w14:textId="77777777">
            <w:pPr>
              <w:pStyle w:val="ConsPlusNormal"/>
              <w:widowControl/>
              <w:ind w:firstLine="0"/>
              <w:jc w:val="both"/>
              <w:rPr>
                <w:rFonts w:ascii="Times New Roman" w:hAnsi="Times New Roman" w:cs="Times New Roman"/>
              </w:rPr>
            </w:pPr>
          </w:p>
          <w:p w:rsidRPr="00726D8C" w:rsidR="00726D8C" w:rsidP="00726D8C" w:rsidRDefault="00726D8C" w14:paraId="28E47A32" w14:textId="77777777">
            <w:pPr>
              <w:pStyle w:val="ConsPlusNormal"/>
              <w:widowControl/>
              <w:ind w:firstLine="0"/>
              <w:jc w:val="both"/>
              <w:rPr>
                <w:rFonts w:ascii="Times New Roman" w:hAnsi="Times New Roman" w:cs="Times New Roman"/>
              </w:rPr>
            </w:pPr>
          </w:p>
          <w:p w:rsidRPr="00726D8C" w:rsidR="00E01F19" w:rsidP="00726D8C" w:rsidRDefault="003161B4" w14:paraId="7D4F08F6" w14:textId="4FC82EE4">
            <w:pPr>
              <w:pStyle w:val="ConsPlusNormal"/>
              <w:widowControl/>
              <w:ind w:firstLine="0"/>
              <w:jc w:val="both"/>
              <w:rPr>
                <w:rFonts w:ascii="Times New Roman" w:hAnsi="Times New Roman" w:cs="Times New Roman"/>
              </w:rPr>
            </w:pPr>
            <w:r w:rsidRPr="00726D8C">
              <w:rPr>
                <w:rFonts w:ascii="Times New Roman" w:hAnsi="Times New Roman" w:cs="Times New Roman"/>
              </w:rPr>
              <w:t>Генеральный д</w:t>
            </w:r>
            <w:r w:rsidRPr="00726D8C" w:rsidR="00E01F19">
              <w:rPr>
                <w:rFonts w:ascii="Times New Roman" w:hAnsi="Times New Roman" w:cs="Times New Roman"/>
              </w:rPr>
              <w:t xml:space="preserve">иректор ______А.А. </w:t>
            </w:r>
            <w:proofErr w:type="spellStart"/>
            <w:r w:rsidRPr="00726D8C" w:rsidR="00E01F19">
              <w:rPr>
                <w:rFonts w:ascii="Times New Roman" w:hAnsi="Times New Roman" w:cs="Times New Roman"/>
              </w:rPr>
              <w:t>Валекжанин</w:t>
            </w:r>
            <w:proofErr w:type="spellEnd"/>
          </w:p>
          <w:p w:rsidRPr="00726D8C" w:rsidR="00E01F19" w:rsidP="00726D8C" w:rsidRDefault="00E01F19" w14:paraId="1E53100B" w14:textId="1BE581F2">
            <w:pPr>
              <w:pStyle w:val="ConsPlusNormal"/>
              <w:widowControl/>
              <w:ind w:firstLine="0"/>
              <w:jc w:val="both"/>
              <w:rPr>
                <w:rFonts w:ascii="Times New Roman" w:hAnsi="Times New Roman" w:cs="Times New Roman"/>
              </w:rPr>
            </w:pPr>
          </w:p>
        </w:tc>
        <w:tc>
          <w:tcPr>
            <w:tcW w:w="4786" w:type="dxa"/>
          </w:tcPr>
          <w:p w:rsidRPr="00726D8C" w:rsidR="00796D2A" w:rsidP="00726D8C" w:rsidRDefault="00C914DA" w14:paraId="739B3ADA" w14:textId="528E5C0D">
            <w:pPr>
              <w:pStyle w:val="ConsPlusNormal"/>
              <w:widowControl/>
              <w:ind w:firstLine="0"/>
              <w:jc w:val="both"/>
              <w:rPr>
                <w:rFonts w:ascii="Times New Roman" w:hAnsi="Times New Roman" w:cs="Times New Roman"/>
              </w:rPr>
            </w:pPr>
            <w:r w:rsidRPr="00726D8C">
              <w:rPr>
                <w:rFonts w:ascii="Times New Roman" w:hAnsi="Times New Roman" w:cs="Times New Roman"/>
              </w:rPr>
              <w:t>Подрядчик</w:t>
            </w:r>
          </w:p>
          <w:p w:rsidRPr="0035410E" w:rsidR="00726D8C" w:rsidP="00726D8C" w:rsidRDefault="00726D8C" w14:paraId="6FA0CCDB" w14:textId="77777777">
            <w:pPr>
              <w:spacing w:line="240" w:lineRule="auto"/>
              <w:ind w:firstLine="0"/>
              <w:rPr>
                <w:sz w:val="20"/>
                <w:szCs w:val="20"/>
              </w:rPr>
            </w:pPr>
            <w:permStart w:edGrp="everyone" w:id="653149939"/>
            <w:r w:rsidRPr="0035410E">
              <w:rPr>
                <w:sz w:val="20"/>
                <w:szCs w:val="20"/>
              </w:rPr>
              <w:t>Федеральное бюджетное учреждение «Государственный региональный центр стандартизации, метрологии и испытаний в Алтайском крае и Республике Алтай»</w:t>
            </w:r>
          </w:p>
          <w:p w:rsidRPr="0035410E" w:rsidR="00796D2A" w:rsidP="00726D8C" w:rsidRDefault="00726D8C" w14:paraId="46184C7B" w14:textId="77777777">
            <w:pPr>
              <w:pStyle w:val="ConsPlusNormal"/>
              <w:widowControl/>
              <w:ind w:firstLine="0"/>
              <w:jc w:val="both"/>
              <w:rPr>
                <w:rFonts w:ascii="Times New Roman" w:hAnsi="Times New Roman" w:cs="Times New Roman"/>
              </w:rPr>
            </w:pPr>
            <w:r w:rsidRPr="0035410E">
              <w:rPr>
                <w:rFonts w:ascii="Times New Roman" w:hAnsi="Times New Roman" w:cs="Times New Roman"/>
              </w:rPr>
              <w:t>(ФБУ «Алтайский ЦСМ)</w:t>
            </w:r>
          </w:p>
          <w:p w:rsidRPr="00726D8C" w:rsidR="00726D8C" w:rsidP="00726D8C" w:rsidRDefault="00726D8C" w14:paraId="32F49455"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ИНН 2224002819</w:t>
            </w:r>
          </w:p>
          <w:p w:rsidRPr="00726D8C" w:rsidR="00726D8C" w:rsidP="00726D8C" w:rsidRDefault="00726D8C" w14:paraId="0CB508E8"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ОГРН 1022201507624</w:t>
            </w:r>
          </w:p>
          <w:p w:rsidRPr="00726D8C" w:rsidR="00726D8C" w:rsidP="00726D8C" w:rsidRDefault="00726D8C" w14:paraId="7837EDF7"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Почтовый адрес: 656010, г. Барнаул, ул. П. Сухова, 4 А</w:t>
            </w:r>
          </w:p>
          <w:p w:rsidRPr="00726D8C" w:rsidR="00726D8C" w:rsidP="00726D8C" w:rsidRDefault="00726D8C" w14:paraId="0E030DEA"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Место нахождения: 656010, г. Барнаул, ул. П. Сухова, 4 А</w:t>
            </w:r>
          </w:p>
          <w:p w:rsidRPr="00726D8C" w:rsidR="00726D8C" w:rsidP="00726D8C" w:rsidRDefault="00726D8C" w14:paraId="26397C96" w14:textId="77777777">
            <w:pPr>
              <w:spacing w:line="240" w:lineRule="auto"/>
              <w:ind w:firstLine="0"/>
              <w:rPr>
                <w:sz w:val="20"/>
                <w:szCs w:val="20"/>
              </w:rPr>
            </w:pPr>
            <w:r w:rsidRPr="00726D8C">
              <w:rPr>
                <w:sz w:val="20"/>
                <w:szCs w:val="20"/>
              </w:rPr>
              <w:t>Наименование Банка получателя средств: ОТДЕЛЕНИЕ БАРНАУЛ БАНКА РОССИИ//УФК по Алтайскому краю г. Барнаул</w:t>
            </w:r>
          </w:p>
          <w:p w:rsidRPr="00726D8C" w:rsidR="00726D8C" w:rsidP="00726D8C" w:rsidRDefault="00726D8C" w14:paraId="2AD3A88C" w14:textId="77777777">
            <w:pPr>
              <w:spacing w:line="240" w:lineRule="auto"/>
              <w:ind w:firstLine="0"/>
              <w:rPr>
                <w:sz w:val="20"/>
                <w:szCs w:val="20"/>
              </w:rPr>
            </w:pPr>
            <w:r w:rsidRPr="00726D8C">
              <w:rPr>
                <w:sz w:val="20"/>
                <w:szCs w:val="20"/>
              </w:rPr>
              <w:t>БИК Банка получателя средств (БИК ТОФК): 010173001</w:t>
            </w:r>
          </w:p>
          <w:p w:rsidRPr="00726D8C" w:rsidR="00726D8C" w:rsidP="00726D8C" w:rsidRDefault="00726D8C" w14:paraId="34B68C81" w14:textId="77777777">
            <w:pPr>
              <w:spacing w:line="240" w:lineRule="auto"/>
              <w:ind w:firstLine="0"/>
              <w:rPr>
                <w:sz w:val="20"/>
                <w:szCs w:val="20"/>
              </w:rPr>
            </w:pPr>
            <w:r w:rsidRPr="00726D8C">
              <w:rPr>
                <w:sz w:val="20"/>
                <w:szCs w:val="20"/>
              </w:rPr>
              <w:t>Номер счета банка получателя (ЕКС): 40102810045370000009</w:t>
            </w:r>
          </w:p>
          <w:p w:rsidRPr="00726D8C" w:rsidR="00726D8C" w:rsidP="00726D8C" w:rsidRDefault="00726D8C" w14:paraId="59D80780" w14:textId="77777777">
            <w:pPr>
              <w:spacing w:line="240" w:lineRule="auto"/>
              <w:ind w:firstLine="0"/>
              <w:rPr>
                <w:sz w:val="20"/>
                <w:szCs w:val="20"/>
              </w:rPr>
            </w:pPr>
            <w:r w:rsidRPr="00726D8C">
              <w:rPr>
                <w:sz w:val="20"/>
                <w:szCs w:val="20"/>
              </w:rPr>
              <w:t>Номер казначейского счета: 03214643000000011700</w:t>
            </w:r>
          </w:p>
          <w:p w:rsidR="00726D8C" w:rsidP="00726D8C" w:rsidRDefault="00726D8C" w14:paraId="60309925" w14:textId="77777777">
            <w:pPr>
              <w:pStyle w:val="ConsPlusNormal"/>
              <w:widowControl/>
              <w:ind w:firstLine="0"/>
              <w:jc w:val="both"/>
              <w:rPr>
                <w:rFonts w:ascii="Times New Roman" w:hAnsi="Times New Roman" w:cs="Times New Roman"/>
              </w:rPr>
            </w:pPr>
            <w:r w:rsidRPr="00726D8C">
              <w:rPr>
                <w:rFonts w:ascii="Times New Roman" w:hAnsi="Times New Roman" w:cs="Times New Roman"/>
              </w:rPr>
              <w:t>Номер лицевого счета: 20176Х01020 в УФК по Алтайскому краю</w:t>
            </w:r>
          </w:p>
          <w:p w:rsidRPr="00E70DAC" w:rsidR="00726D8C" w:rsidP="00726D8C" w:rsidRDefault="0035410E" w14:paraId="436FF722" w14:textId="4AC1617A">
            <w:pPr>
              <w:pStyle w:val="ConsPlusNormal"/>
              <w:widowControl/>
              <w:ind w:firstLine="0"/>
              <w:jc w:val="both"/>
              <w:rPr>
                <w:rFonts w:ascii="Times New Roman" w:hAnsi="Times New Roman" w:cs="Times New Roman"/>
                <w:lang w:val="en-US"/>
              </w:rPr>
            </w:pPr>
            <w:r>
              <w:rPr>
                <w:rFonts w:ascii="Times New Roman" w:hAnsi="Times New Roman" w:cs="Times New Roman"/>
              </w:rPr>
              <w:t>Тел</w:t>
            </w:r>
            <w:r w:rsidRPr="00E70DAC">
              <w:rPr>
                <w:rFonts w:ascii="Times New Roman" w:hAnsi="Times New Roman" w:cs="Times New Roman"/>
                <w:lang w:val="en-US"/>
              </w:rPr>
              <w:t>: (3852) 50-67-30</w:t>
            </w:r>
          </w:p>
          <w:p w:rsidRPr="00E70DAC" w:rsidR="00726D8C" w:rsidP="00726D8C" w:rsidRDefault="0035410E" w14:paraId="3968B343" w14:textId="059154D3">
            <w:pPr>
              <w:pStyle w:val="ConsPlusNormal"/>
              <w:widowControl/>
              <w:ind w:firstLine="0"/>
              <w:jc w:val="both"/>
              <w:rPr>
                <w:rFonts w:ascii="Times New Roman" w:hAnsi="Times New Roman" w:cs="Times New Roman"/>
                <w:lang w:val="en-US"/>
              </w:rPr>
            </w:pPr>
            <w:r w:rsidRPr="00E70DAC">
              <w:rPr>
                <w:rFonts w:ascii="Times New Roman" w:hAnsi="Times New Roman" w:cs="Times New Roman"/>
                <w:lang w:val="en-US"/>
              </w:rPr>
              <w:t>e-mail: zakupki-altcsm@yandex.ru</w:t>
            </w:r>
          </w:p>
          <w:p w:rsidRPr="00E70DAC" w:rsidR="0035410E" w:rsidP="00726D8C" w:rsidRDefault="0035410E" w14:paraId="4FDEC265" w14:textId="77777777">
            <w:pPr>
              <w:pStyle w:val="ConsPlusNormal"/>
              <w:widowControl/>
              <w:ind w:firstLine="0"/>
              <w:jc w:val="both"/>
              <w:rPr>
                <w:rFonts w:ascii="Times New Roman" w:hAnsi="Times New Roman" w:cs="Times New Roman"/>
                <w:lang w:val="en-US"/>
              </w:rPr>
            </w:pPr>
          </w:p>
          <w:p w:rsidRPr="00E70DAC" w:rsidR="00726D8C" w:rsidP="00726D8C" w:rsidRDefault="00726D8C" w14:paraId="00B1D800" w14:textId="77777777">
            <w:pPr>
              <w:pStyle w:val="ConsPlusNormal"/>
              <w:widowControl/>
              <w:ind w:firstLine="0"/>
              <w:jc w:val="both"/>
              <w:rPr>
                <w:rFonts w:ascii="Times New Roman" w:hAnsi="Times New Roman" w:cs="Times New Roman"/>
                <w:lang w:val="en-US"/>
              </w:rPr>
            </w:pPr>
          </w:p>
          <w:p w:rsidRPr="00E70DAC" w:rsidR="00726D8C" w:rsidP="00726D8C" w:rsidRDefault="00726D8C" w14:paraId="41B8367E" w14:textId="77777777">
            <w:pPr>
              <w:pStyle w:val="ConsPlusNormal"/>
              <w:widowControl/>
              <w:ind w:firstLine="0"/>
              <w:jc w:val="both"/>
              <w:rPr>
                <w:rFonts w:ascii="Times New Roman" w:hAnsi="Times New Roman" w:cs="Times New Roman"/>
                <w:lang w:val="en-US"/>
              </w:rPr>
            </w:pPr>
          </w:p>
          <w:p w:rsidR="00726D8C" w:rsidP="00726D8C" w:rsidRDefault="00726D8C" w14:paraId="530F45FB" w14:textId="4BAA7A13">
            <w:pPr>
              <w:pStyle w:val="ConsPlusNormal"/>
              <w:widowControl/>
              <w:ind w:firstLine="0"/>
              <w:jc w:val="both"/>
              <w:rPr>
                <w:rFonts w:ascii="Times New Roman" w:hAnsi="Times New Roman" w:cs="Times New Roman"/>
              </w:rPr>
            </w:pPr>
            <w:r>
              <w:rPr>
                <w:rFonts w:ascii="Times New Roman" w:hAnsi="Times New Roman" w:cs="Times New Roman"/>
              </w:rPr>
              <w:t xml:space="preserve">И.О. </w:t>
            </w:r>
            <w:proofErr w:type="spellStart"/>
            <w:r>
              <w:rPr>
                <w:rFonts w:ascii="Times New Roman" w:hAnsi="Times New Roman" w:cs="Times New Roman"/>
              </w:rPr>
              <w:t>Директора____________</w:t>
            </w:r>
            <w:r w:rsidR="0035410E">
              <w:rPr>
                <w:rFonts w:ascii="Times New Roman" w:hAnsi="Times New Roman" w:cs="Times New Roman"/>
              </w:rPr>
              <w:t>Е.В</w:t>
            </w:r>
            <w:proofErr w:type="spellEnd"/>
            <w:r w:rsidR="0035410E">
              <w:rPr>
                <w:rFonts w:ascii="Times New Roman" w:hAnsi="Times New Roman" w:cs="Times New Roman"/>
              </w:rPr>
              <w:t>. Романов</w:t>
            </w:r>
          </w:p>
          <w:permEnd w:id="653149939"/>
          <w:p w:rsidRPr="00726D8C" w:rsidR="00726D8C" w:rsidP="00726D8C" w:rsidRDefault="00726D8C" w14:paraId="288501C0" w14:textId="79D489D5">
            <w:pPr>
              <w:pStyle w:val="ConsPlusNormal"/>
              <w:widowControl/>
              <w:ind w:firstLine="0"/>
              <w:jc w:val="both"/>
              <w:rPr>
                <w:rFonts w:ascii="Times New Roman" w:hAnsi="Times New Roman" w:cs="Times New Roman"/>
              </w:rPr>
            </w:pPr>
          </w:p>
        </w:tc>
      </w:tr>
    </w:tbl>
    <w:p w:rsidRPr="000608C7" w:rsidR="00796D2A" w:rsidP="000608C7" w:rsidRDefault="00796D2A" w14:paraId="62F978B9" w14:textId="77777777">
      <w:pPr>
        <w:spacing w:line="240" w:lineRule="auto"/>
        <w:ind w:right="-1" w:firstLine="0"/>
        <w:rPr>
          <w:sz w:val="22"/>
          <w:szCs w:val="22"/>
        </w:rPr>
      </w:pPr>
    </w:p>
    <w:p w:rsidR="00B667C7" w:rsidP="000F7781" w:rsidRDefault="000F7781" w14:paraId="179937A3" w14:textId="77777777">
      <w:pPr>
        <w:spacing w:line="240" w:lineRule="auto"/>
        <w:ind w:left="4962" w:right="-1" w:firstLine="0"/>
        <w:jc w:val="left"/>
        <w:rPr>
          <w:sz w:val="24"/>
          <w:szCs w:val="24"/>
        </w:rPr>
      </w:pPr>
      <w:r>
        <w:rPr>
          <w:sz w:val="24"/>
          <w:szCs w:val="24"/>
        </w:rPr>
        <w:br w:type="page"/>
      </w:r>
    </w:p>
    <w:p w:rsidRPr="00F275AB" w:rsidR="00610302" w:rsidP="000F7781" w:rsidRDefault="00610302" w14:paraId="2707E5CC" w14:textId="6F4B2ED3">
      <w:pPr>
        <w:spacing w:line="240" w:lineRule="auto"/>
        <w:ind w:right="-1" w:firstLine="5670"/>
        <w:jc w:val="left"/>
        <w:rPr>
          <w:sz w:val="24"/>
          <w:szCs w:val="24"/>
        </w:rPr>
      </w:pPr>
      <w:r w:rsidRPr="00F275AB">
        <w:rPr>
          <w:sz w:val="24"/>
          <w:szCs w:val="24"/>
        </w:rPr>
        <w:lastRenderedPageBreak/>
        <w:t xml:space="preserve">Приложение </w:t>
      </w:r>
      <w:r w:rsidR="000608C7">
        <w:rPr>
          <w:sz w:val="24"/>
          <w:szCs w:val="24"/>
        </w:rPr>
        <w:t>№1</w:t>
      </w:r>
    </w:p>
    <w:p w:rsidRPr="00F275AB" w:rsidR="00610302" w:rsidP="00403C12" w:rsidRDefault="00610302" w14:paraId="75078D49" w14:textId="043057F4">
      <w:pPr>
        <w:pStyle w:val="ConsPlusNormal"/>
        <w:widowControl/>
        <w:ind w:left="5670" w:right="-1" w:firstLine="0"/>
        <w:rPr>
          <w:rFonts w:ascii="Times New Roman" w:hAnsi="Times New Roman" w:cs="Times New Roman"/>
          <w:sz w:val="24"/>
          <w:szCs w:val="24"/>
        </w:rPr>
      </w:pPr>
      <w:r w:rsidRPr="00F275AB">
        <w:rPr>
          <w:rFonts w:ascii="Times New Roman" w:hAnsi="Times New Roman" w:cs="Times New Roman"/>
          <w:sz w:val="24"/>
          <w:szCs w:val="24"/>
        </w:rPr>
        <w:t xml:space="preserve">к </w:t>
      </w:r>
      <w:r w:rsidR="00940862">
        <w:rPr>
          <w:rFonts w:ascii="Times New Roman" w:hAnsi="Times New Roman" w:cs="Times New Roman"/>
          <w:sz w:val="24"/>
          <w:szCs w:val="24"/>
        </w:rPr>
        <w:t>Договор</w:t>
      </w:r>
      <w:r w:rsidRPr="00F275AB">
        <w:rPr>
          <w:rFonts w:ascii="Times New Roman" w:hAnsi="Times New Roman" w:cs="Times New Roman"/>
          <w:sz w:val="24"/>
          <w:szCs w:val="24"/>
        </w:rPr>
        <w:t>у</w:t>
      </w:r>
    </w:p>
    <w:p w:rsidRPr="00F275AB" w:rsidR="00610302" w:rsidP="00403C12" w:rsidRDefault="00610302" w14:paraId="3DC422FB" w14:textId="7989F571">
      <w:pPr>
        <w:spacing w:line="240" w:lineRule="auto"/>
        <w:ind w:left="5670" w:right="-1" w:firstLine="0"/>
        <w:jc w:val="left"/>
        <w:rPr>
          <w:sz w:val="24"/>
          <w:szCs w:val="24"/>
        </w:rPr>
      </w:pPr>
      <w:permStart w:edGrp="everyone" w:id="553985210"/>
      <w:r w:rsidRPr="00F275AB">
        <w:rPr>
          <w:sz w:val="24"/>
          <w:szCs w:val="24"/>
        </w:rPr>
        <w:t>от «</w:t>
      </w:r>
      <w:r w:rsidR="00125BDE">
        <w:rPr>
          <w:sz w:val="24"/>
          <w:szCs w:val="24"/>
        </w:rPr>
        <w:t>___»______</w:t>
      </w:r>
      <w:r w:rsidRPr="00F275AB">
        <w:rPr>
          <w:sz w:val="24"/>
          <w:szCs w:val="24"/>
        </w:rPr>
        <w:t xml:space="preserve"> 20</w:t>
      </w:r>
      <w:r w:rsidR="00C2292D">
        <w:rPr>
          <w:sz w:val="24"/>
          <w:szCs w:val="24"/>
        </w:rPr>
        <w:t>2</w:t>
      </w:r>
      <w:r w:rsidR="00940862">
        <w:rPr>
          <w:sz w:val="24"/>
          <w:szCs w:val="24"/>
        </w:rPr>
        <w:t>1</w:t>
      </w:r>
      <w:r w:rsidRPr="00F275AB">
        <w:rPr>
          <w:sz w:val="24"/>
          <w:szCs w:val="24"/>
        </w:rPr>
        <w:t xml:space="preserve"> г.</w:t>
      </w:r>
      <w:r w:rsidRPr="00F275AB" w:rsidR="00403C12">
        <w:rPr>
          <w:sz w:val="24"/>
          <w:szCs w:val="24"/>
        </w:rPr>
        <w:t xml:space="preserve"> № </w:t>
      </w:r>
      <w:r w:rsidR="00E70DAC">
        <w:rPr>
          <w:sz w:val="24"/>
          <w:szCs w:val="24"/>
        </w:rPr>
        <w:t>4</w:t>
      </w:r>
    </w:p>
    <w:permEnd w:id="553985210"/>
    <w:p w:rsidRPr="0084160D" w:rsidR="00610302" w:rsidP="009D4D00" w:rsidRDefault="00610302" w14:paraId="0205C311" w14:textId="77777777">
      <w:pPr>
        <w:spacing w:line="240" w:lineRule="auto"/>
        <w:ind w:right="-1"/>
        <w:jc w:val="center"/>
        <w:rPr>
          <w:i/>
          <w:sz w:val="22"/>
          <w:szCs w:val="22"/>
        </w:rPr>
      </w:pPr>
    </w:p>
    <w:p w:rsidRPr="0084160D" w:rsidR="0084160D" w:rsidP="0084160D" w:rsidRDefault="0084160D" w14:paraId="1C11A519" w14:textId="77777777">
      <w:pPr>
        <w:widowControl w:val="0"/>
        <w:jc w:val="center"/>
        <w:outlineLvl w:val="1"/>
        <w:rPr>
          <w:rFonts w:eastAsia="Calibri"/>
          <w:b/>
          <w:sz w:val="22"/>
          <w:szCs w:val="22"/>
          <w:lang w:eastAsia="en-US"/>
        </w:rPr>
      </w:pPr>
      <w:bookmarkStart w:name="_Toc28352999" w:id="2"/>
      <w:bookmarkStart w:name="_Toc57743094" w:id="3"/>
      <w:r w:rsidRPr="0084160D">
        <w:rPr>
          <w:rFonts w:eastAsia="Calibri"/>
          <w:b/>
          <w:sz w:val="22"/>
          <w:szCs w:val="22"/>
          <w:lang w:eastAsia="en-US"/>
        </w:rPr>
        <w:t>ТЕХНИЧЕСКОЕ ЗАДАНИЕ</w:t>
      </w:r>
      <w:bookmarkEnd w:id="2"/>
      <w:bookmarkEnd w:id="3"/>
    </w:p>
    <w:p w:rsidRPr="00C13FED" w:rsidR="00C13FED" w:rsidP="00C13FED" w:rsidRDefault="0084160D" w14:paraId="3E9005F6" w14:textId="77777777">
      <w:pPr>
        <w:jc w:val="center"/>
        <w:rPr>
          <w:rFonts w:eastAsia="Calibri"/>
          <w:b/>
          <w:sz w:val="22"/>
          <w:szCs w:val="22"/>
          <w:lang w:eastAsia="en-US"/>
        </w:rPr>
      </w:pPr>
      <w:r w:rsidRPr="0084160D">
        <w:rPr>
          <w:rFonts w:eastAsia="Calibri"/>
          <w:b/>
          <w:sz w:val="22"/>
          <w:szCs w:val="22"/>
          <w:lang w:eastAsia="en-US"/>
        </w:rPr>
        <w:t xml:space="preserve">на </w:t>
      </w:r>
      <w:r w:rsidRPr="00C13FED" w:rsidR="00C13FED">
        <w:rPr>
          <w:rFonts w:eastAsia="Calibri"/>
          <w:b/>
          <w:sz w:val="22"/>
          <w:szCs w:val="22"/>
          <w:lang w:eastAsia="en-US"/>
        </w:rPr>
        <w:t xml:space="preserve">выполнение работ </w:t>
      </w:r>
    </w:p>
    <w:p w:rsidRPr="0084160D" w:rsidR="0084160D" w:rsidP="00C13FED" w:rsidRDefault="00C13FED" w14:paraId="6BF76E6C" w14:textId="77EC7CB2">
      <w:pPr>
        <w:widowControl w:val="0"/>
        <w:jc w:val="center"/>
        <w:rPr>
          <w:rFonts w:eastAsia="Calibri"/>
          <w:b/>
          <w:sz w:val="22"/>
          <w:szCs w:val="22"/>
          <w:lang w:eastAsia="en-US"/>
        </w:rPr>
      </w:pPr>
      <w:r w:rsidRPr="00C13FED">
        <w:rPr>
          <w:rFonts w:eastAsia="Calibri"/>
          <w:b/>
          <w:sz w:val="22"/>
          <w:szCs w:val="22"/>
          <w:lang w:eastAsia="en-US"/>
        </w:rPr>
        <w:t xml:space="preserve">по </w:t>
      </w:r>
      <w:r>
        <w:rPr>
          <w:rFonts w:eastAsia="Calibri"/>
          <w:b/>
          <w:sz w:val="22"/>
          <w:szCs w:val="22"/>
          <w:lang w:eastAsia="en-US"/>
        </w:rPr>
        <w:t xml:space="preserve">проведению </w:t>
      </w:r>
      <w:r w:rsidRPr="00C13FED">
        <w:rPr>
          <w:rFonts w:eastAsia="Calibri"/>
          <w:b/>
          <w:sz w:val="22"/>
          <w:szCs w:val="22"/>
          <w:lang w:eastAsia="en-US"/>
        </w:rPr>
        <w:t>испытани</w:t>
      </w:r>
      <w:r>
        <w:rPr>
          <w:rFonts w:eastAsia="Calibri"/>
          <w:b/>
          <w:sz w:val="22"/>
          <w:szCs w:val="22"/>
          <w:lang w:eastAsia="en-US"/>
        </w:rPr>
        <w:t>й</w:t>
      </w:r>
      <w:r w:rsidRPr="00C13FED">
        <w:rPr>
          <w:rFonts w:eastAsia="Calibri"/>
          <w:b/>
          <w:sz w:val="22"/>
          <w:szCs w:val="22"/>
          <w:lang w:eastAsia="en-US"/>
        </w:rPr>
        <w:t xml:space="preserve"> измерительных трансформаторов тока </w:t>
      </w:r>
    </w:p>
    <w:p w:rsidRPr="0084160D" w:rsidR="0084160D" w:rsidP="0084160D" w:rsidRDefault="0084160D" w14:paraId="0E5403DF" w14:textId="77777777">
      <w:pPr>
        <w:widowControl w:val="0"/>
        <w:rPr>
          <w:b/>
          <w:sz w:val="22"/>
          <w:szCs w:val="22"/>
        </w:rPr>
      </w:pPr>
    </w:p>
    <w:p w:rsidRPr="0084160D" w:rsidR="0084160D" w:rsidP="0084160D" w:rsidRDefault="0084160D" w14:paraId="4825455F" w14:textId="32D5ACB0">
      <w:pPr>
        <w:pStyle w:val="afffff"/>
        <w:widowControl w:val="0"/>
        <w:numPr>
          <w:ilvl w:val="0"/>
          <w:numId w:val="38"/>
        </w:numPr>
        <w:autoSpaceDE w:val="0"/>
        <w:autoSpaceDN w:val="0"/>
        <w:adjustRightInd w:val="0"/>
        <w:spacing w:line="276" w:lineRule="auto"/>
        <w:ind w:left="0" w:firstLine="709"/>
        <w:rPr>
          <w:bCs/>
          <w:color w:val="000000"/>
          <w:sz w:val="22"/>
          <w:szCs w:val="22"/>
        </w:rPr>
      </w:pPr>
      <w:r w:rsidRPr="0084160D">
        <w:rPr>
          <w:b/>
          <w:sz w:val="22"/>
          <w:szCs w:val="22"/>
        </w:rPr>
        <w:t xml:space="preserve">Наименование и объем </w:t>
      </w:r>
      <w:r w:rsidR="00C13FED">
        <w:rPr>
          <w:b/>
          <w:sz w:val="22"/>
          <w:szCs w:val="22"/>
        </w:rPr>
        <w:t>работ</w:t>
      </w:r>
    </w:p>
    <w:tbl>
      <w:tblPr>
        <w:tblStyle w:val="affffd"/>
        <w:tblW w:w="10348" w:type="dxa"/>
        <w:tblInd w:w="108" w:type="dxa"/>
        <w:tblLayout w:type="fixed"/>
        <w:tblLook w:val="04A0" w:firstRow="1" w:lastRow="0" w:firstColumn="1" w:lastColumn="0" w:noHBand="0" w:noVBand="1"/>
      </w:tblPr>
      <w:tblGrid>
        <w:gridCol w:w="567"/>
        <w:gridCol w:w="3544"/>
        <w:gridCol w:w="1696"/>
        <w:gridCol w:w="1034"/>
        <w:gridCol w:w="1092"/>
        <w:gridCol w:w="1134"/>
        <w:gridCol w:w="1281"/>
      </w:tblGrid>
      <w:tr w:rsidRPr="006454C3" w:rsidR="0035410E" w:rsidTr="0035410E" w14:paraId="1B537777" w14:textId="1DB4B002">
        <w:tc>
          <w:tcPr>
            <w:tcW w:w="567" w:type="dxa"/>
          </w:tcPr>
          <w:p w:rsidRPr="00120195" w:rsidR="0035410E" w:rsidP="00120195" w:rsidRDefault="0035410E" w14:paraId="1FB34ADB"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 xml:space="preserve">№ </w:t>
            </w:r>
            <w:proofErr w:type="gramStart"/>
            <w:r w:rsidRPr="00120195">
              <w:rPr>
                <w:rFonts w:ascii="Times New Roman" w:hAnsi="Times New Roman" w:eastAsia="Calibri"/>
                <w:sz w:val="22"/>
                <w:szCs w:val="22"/>
              </w:rPr>
              <w:t>п</w:t>
            </w:r>
            <w:proofErr w:type="gramEnd"/>
            <w:r w:rsidRPr="00120195">
              <w:rPr>
                <w:rFonts w:ascii="Times New Roman" w:hAnsi="Times New Roman" w:eastAsia="Calibri"/>
                <w:sz w:val="22"/>
                <w:szCs w:val="22"/>
              </w:rPr>
              <w:t>/п</w:t>
            </w:r>
          </w:p>
        </w:tc>
        <w:tc>
          <w:tcPr>
            <w:tcW w:w="3544" w:type="dxa"/>
          </w:tcPr>
          <w:p w:rsidRPr="00120195" w:rsidR="0035410E" w:rsidP="00120195" w:rsidRDefault="0035410E" w14:paraId="3C4B88D4"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Наименование работ</w:t>
            </w:r>
          </w:p>
        </w:tc>
        <w:tc>
          <w:tcPr>
            <w:tcW w:w="1696" w:type="dxa"/>
          </w:tcPr>
          <w:p w:rsidRPr="00120195" w:rsidR="0035410E" w:rsidP="00120195" w:rsidRDefault="0035410E" w14:paraId="38CCFB9E"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ОКПД</w:t>
            </w:r>
            <w:proofErr w:type="gramStart"/>
            <w:r w:rsidRPr="00120195">
              <w:rPr>
                <w:rFonts w:ascii="Times New Roman" w:hAnsi="Times New Roman" w:eastAsia="Calibri"/>
                <w:sz w:val="22"/>
                <w:szCs w:val="22"/>
              </w:rPr>
              <w:t>2</w:t>
            </w:r>
            <w:proofErr w:type="gramEnd"/>
          </w:p>
        </w:tc>
        <w:tc>
          <w:tcPr>
            <w:tcW w:w="1034" w:type="dxa"/>
          </w:tcPr>
          <w:p w:rsidRPr="00120195" w:rsidR="0035410E" w:rsidP="00120195" w:rsidRDefault="0035410E" w14:paraId="2ADDA4A2"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Ед. изм.</w:t>
            </w:r>
          </w:p>
        </w:tc>
        <w:tc>
          <w:tcPr>
            <w:tcW w:w="1092" w:type="dxa"/>
          </w:tcPr>
          <w:p w:rsidRPr="00120195" w:rsidR="0035410E" w:rsidP="00120195" w:rsidRDefault="0035410E" w14:paraId="1401923A"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Количество</w:t>
            </w:r>
          </w:p>
        </w:tc>
        <w:tc>
          <w:tcPr>
            <w:tcW w:w="1134" w:type="dxa"/>
          </w:tcPr>
          <w:p w:rsidRPr="0035410E" w:rsidR="0035410E" w:rsidP="0035410E" w:rsidRDefault="0035410E" w14:paraId="6A9716D2" w14:textId="735D708E">
            <w:pPr>
              <w:widowControl w:val="0"/>
              <w:autoSpaceDE w:val="0"/>
              <w:autoSpaceDN w:val="0"/>
              <w:adjustRightInd w:val="0"/>
              <w:ind w:firstLine="0"/>
              <w:rPr>
                <w:rFonts w:ascii="Times New Roman" w:hAnsi="Times New Roman" w:eastAsia="Calibri"/>
                <w:sz w:val="22"/>
                <w:szCs w:val="22"/>
              </w:rPr>
            </w:pPr>
            <w:r w:rsidRPr="0035410E">
              <w:rPr>
                <w:rFonts w:ascii="Times New Roman" w:hAnsi="Times New Roman" w:eastAsia="Calibri"/>
                <w:sz w:val="22"/>
                <w:szCs w:val="22"/>
              </w:rPr>
              <w:t>Цена за единицу</w:t>
            </w:r>
            <w:r>
              <w:rPr>
                <w:rFonts w:ascii="Times New Roman" w:hAnsi="Times New Roman" w:eastAsia="Calibri"/>
                <w:sz w:val="22"/>
                <w:szCs w:val="22"/>
              </w:rPr>
              <w:t>, руб.</w:t>
            </w:r>
          </w:p>
        </w:tc>
        <w:tc>
          <w:tcPr>
            <w:tcW w:w="1281" w:type="dxa"/>
          </w:tcPr>
          <w:p w:rsidRPr="0035410E" w:rsidR="0035410E" w:rsidP="0035410E" w:rsidRDefault="0035410E" w14:paraId="37D101BD" w14:textId="79209E14">
            <w:pPr>
              <w:widowControl w:val="0"/>
              <w:autoSpaceDE w:val="0"/>
              <w:autoSpaceDN w:val="0"/>
              <w:adjustRightInd w:val="0"/>
              <w:ind w:firstLine="0"/>
              <w:rPr>
                <w:rFonts w:ascii="Times New Roman" w:hAnsi="Times New Roman" w:eastAsia="Calibri"/>
                <w:sz w:val="22"/>
                <w:szCs w:val="22"/>
              </w:rPr>
            </w:pPr>
            <w:r w:rsidRPr="0035410E">
              <w:rPr>
                <w:rFonts w:ascii="Times New Roman" w:hAnsi="Times New Roman" w:eastAsia="Calibri"/>
                <w:sz w:val="22"/>
                <w:szCs w:val="22"/>
              </w:rPr>
              <w:t>Сумма, руб.</w:t>
            </w:r>
          </w:p>
        </w:tc>
      </w:tr>
      <w:tr w:rsidRPr="006454C3" w:rsidR="0035410E" w:rsidTr="0035410E" w14:paraId="562BE64C" w14:textId="683C6E4C">
        <w:tc>
          <w:tcPr>
            <w:tcW w:w="567" w:type="dxa"/>
          </w:tcPr>
          <w:p w:rsidRPr="00120195" w:rsidR="0035410E" w:rsidP="00120195" w:rsidRDefault="0035410E" w14:paraId="6C1AD324"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1</w:t>
            </w:r>
          </w:p>
        </w:tc>
        <w:tc>
          <w:tcPr>
            <w:tcW w:w="3544" w:type="dxa"/>
          </w:tcPr>
          <w:p w:rsidRPr="00120195" w:rsidR="0035410E" w:rsidP="00120195" w:rsidRDefault="0035410E" w14:paraId="5C22EDC9"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Работы по проведению испытаний измерительных трансформаторов тока (тип ТОЛ-10)</w:t>
            </w:r>
          </w:p>
        </w:tc>
        <w:tc>
          <w:tcPr>
            <w:tcW w:w="1696" w:type="dxa"/>
          </w:tcPr>
          <w:p w:rsidRPr="00120195" w:rsidR="0035410E" w:rsidP="00120195" w:rsidRDefault="0035410E" w14:paraId="43090C77"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71.20.13.000</w:t>
            </w:r>
          </w:p>
        </w:tc>
        <w:tc>
          <w:tcPr>
            <w:tcW w:w="1034" w:type="dxa"/>
          </w:tcPr>
          <w:p w:rsidRPr="00120195" w:rsidR="0035410E" w:rsidP="00120195" w:rsidRDefault="0035410E" w14:paraId="4D2FFFE8" w14:textId="77777777">
            <w:pPr>
              <w:pStyle w:val="afffff"/>
              <w:widowControl w:val="0"/>
              <w:autoSpaceDE w:val="0"/>
              <w:autoSpaceDN w:val="0"/>
              <w:adjustRightInd w:val="0"/>
              <w:ind w:left="0" w:firstLine="0"/>
              <w:jc w:val="center"/>
              <w:rPr>
                <w:rFonts w:ascii="Times New Roman" w:hAnsi="Times New Roman" w:eastAsia="Calibri"/>
                <w:sz w:val="22"/>
                <w:szCs w:val="22"/>
              </w:rPr>
            </w:pPr>
            <w:proofErr w:type="spellStart"/>
            <w:proofErr w:type="gramStart"/>
            <w:r w:rsidRPr="00120195">
              <w:rPr>
                <w:rFonts w:ascii="Times New Roman" w:hAnsi="Times New Roman" w:eastAsia="Calibri"/>
                <w:sz w:val="22"/>
                <w:szCs w:val="22"/>
              </w:rPr>
              <w:t>шт</w:t>
            </w:r>
            <w:proofErr w:type="spellEnd"/>
            <w:proofErr w:type="gramEnd"/>
          </w:p>
        </w:tc>
        <w:tc>
          <w:tcPr>
            <w:tcW w:w="1092" w:type="dxa"/>
          </w:tcPr>
          <w:p w:rsidRPr="00120195" w:rsidR="0035410E" w:rsidP="00120195" w:rsidRDefault="0035410E" w14:paraId="4579367B"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55</w:t>
            </w:r>
          </w:p>
        </w:tc>
        <w:tc>
          <w:tcPr>
            <w:tcW w:w="1134" w:type="dxa"/>
          </w:tcPr>
          <w:p w:rsidRPr="0035410E" w:rsidR="0035410E" w:rsidP="00120195" w:rsidRDefault="0035410E" w14:paraId="36F3341B" w14:textId="46533C06">
            <w:pPr>
              <w:pStyle w:val="afffff"/>
              <w:widowControl w:val="0"/>
              <w:autoSpaceDE w:val="0"/>
              <w:autoSpaceDN w:val="0"/>
              <w:adjustRightInd w:val="0"/>
              <w:ind w:left="0" w:firstLine="0"/>
              <w:jc w:val="center"/>
              <w:rPr>
                <w:rFonts w:ascii="Times New Roman" w:hAnsi="Times New Roman" w:eastAsia="Calibri"/>
                <w:sz w:val="22"/>
                <w:szCs w:val="22"/>
              </w:rPr>
            </w:pPr>
            <w:r w:rsidRPr="0035410E">
              <w:rPr>
                <w:rFonts w:ascii="Times New Roman" w:hAnsi="Times New Roman" w:eastAsia="Calibri"/>
                <w:sz w:val="22"/>
                <w:szCs w:val="22"/>
              </w:rPr>
              <w:t>5 223,60</w:t>
            </w:r>
          </w:p>
        </w:tc>
        <w:tc>
          <w:tcPr>
            <w:tcW w:w="1281" w:type="dxa"/>
          </w:tcPr>
          <w:p w:rsidRPr="0035410E" w:rsidR="0035410E" w:rsidP="00120195" w:rsidRDefault="0035410E" w14:paraId="7160541D" w14:textId="20C1A21A">
            <w:pPr>
              <w:pStyle w:val="afffff"/>
              <w:widowControl w:val="0"/>
              <w:autoSpaceDE w:val="0"/>
              <w:autoSpaceDN w:val="0"/>
              <w:adjustRightInd w:val="0"/>
              <w:ind w:left="0" w:firstLine="0"/>
              <w:jc w:val="center"/>
              <w:rPr>
                <w:rFonts w:ascii="Times New Roman" w:hAnsi="Times New Roman" w:eastAsia="Calibri"/>
                <w:sz w:val="22"/>
                <w:szCs w:val="22"/>
              </w:rPr>
            </w:pPr>
            <w:r>
              <w:rPr>
                <w:rFonts w:ascii="Times New Roman" w:hAnsi="Times New Roman" w:eastAsia="Calibri"/>
                <w:sz w:val="22"/>
                <w:szCs w:val="22"/>
              </w:rPr>
              <w:t>287 298,00</w:t>
            </w:r>
          </w:p>
        </w:tc>
      </w:tr>
      <w:tr w:rsidRPr="006454C3" w:rsidR="0035410E" w:rsidTr="0035410E" w14:paraId="6261CB46" w14:textId="1787DC11">
        <w:tc>
          <w:tcPr>
            <w:tcW w:w="567" w:type="dxa"/>
          </w:tcPr>
          <w:p w:rsidRPr="00120195" w:rsidR="0035410E" w:rsidP="00120195" w:rsidRDefault="0035410E" w14:paraId="6D2ED4BD"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2</w:t>
            </w:r>
          </w:p>
        </w:tc>
        <w:tc>
          <w:tcPr>
            <w:tcW w:w="3544" w:type="dxa"/>
          </w:tcPr>
          <w:p w:rsidRPr="00120195" w:rsidR="0035410E" w:rsidP="00120195" w:rsidRDefault="0035410E" w14:paraId="38A43C6A"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Работы по проведению испытаний измерительных трансформаторов тока (тип ТШЛ-10)</w:t>
            </w:r>
          </w:p>
        </w:tc>
        <w:tc>
          <w:tcPr>
            <w:tcW w:w="1696" w:type="dxa"/>
          </w:tcPr>
          <w:p w:rsidRPr="00120195" w:rsidR="0035410E" w:rsidP="00120195" w:rsidRDefault="0035410E" w14:paraId="0FAE7BC3"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71.20.13.000</w:t>
            </w:r>
          </w:p>
        </w:tc>
        <w:tc>
          <w:tcPr>
            <w:tcW w:w="1034" w:type="dxa"/>
          </w:tcPr>
          <w:p w:rsidRPr="00120195" w:rsidR="0035410E" w:rsidP="00120195" w:rsidRDefault="0035410E" w14:paraId="33CEA5BB" w14:textId="77777777">
            <w:pPr>
              <w:pStyle w:val="afffff"/>
              <w:widowControl w:val="0"/>
              <w:autoSpaceDE w:val="0"/>
              <w:autoSpaceDN w:val="0"/>
              <w:adjustRightInd w:val="0"/>
              <w:ind w:left="0" w:firstLine="0"/>
              <w:jc w:val="center"/>
              <w:rPr>
                <w:rFonts w:ascii="Times New Roman" w:hAnsi="Times New Roman" w:eastAsia="Calibri"/>
                <w:sz w:val="22"/>
                <w:szCs w:val="22"/>
              </w:rPr>
            </w:pPr>
            <w:proofErr w:type="spellStart"/>
            <w:proofErr w:type="gramStart"/>
            <w:r w:rsidRPr="00120195">
              <w:rPr>
                <w:rFonts w:ascii="Times New Roman" w:hAnsi="Times New Roman" w:eastAsia="Calibri"/>
                <w:sz w:val="22"/>
                <w:szCs w:val="22"/>
              </w:rPr>
              <w:t>шт</w:t>
            </w:r>
            <w:proofErr w:type="spellEnd"/>
            <w:proofErr w:type="gramEnd"/>
          </w:p>
        </w:tc>
        <w:tc>
          <w:tcPr>
            <w:tcW w:w="1092" w:type="dxa"/>
          </w:tcPr>
          <w:p w:rsidRPr="00120195" w:rsidR="0035410E" w:rsidP="00120195" w:rsidRDefault="0035410E" w14:paraId="19B8D220"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6</w:t>
            </w:r>
          </w:p>
        </w:tc>
        <w:tc>
          <w:tcPr>
            <w:tcW w:w="1134" w:type="dxa"/>
          </w:tcPr>
          <w:p w:rsidRPr="0035410E" w:rsidR="0035410E" w:rsidP="00120195" w:rsidRDefault="0035410E" w14:paraId="6F5705B8" w14:textId="57AE75E7">
            <w:pPr>
              <w:pStyle w:val="afffff"/>
              <w:widowControl w:val="0"/>
              <w:autoSpaceDE w:val="0"/>
              <w:autoSpaceDN w:val="0"/>
              <w:adjustRightInd w:val="0"/>
              <w:ind w:left="0" w:firstLine="0"/>
              <w:jc w:val="center"/>
              <w:rPr>
                <w:rFonts w:ascii="Times New Roman" w:hAnsi="Times New Roman" w:eastAsia="Calibri"/>
                <w:sz w:val="22"/>
                <w:szCs w:val="22"/>
              </w:rPr>
            </w:pPr>
            <w:r w:rsidRPr="0035410E">
              <w:rPr>
                <w:rFonts w:ascii="Times New Roman" w:hAnsi="Times New Roman" w:eastAsia="Calibri"/>
                <w:sz w:val="22"/>
                <w:szCs w:val="22"/>
              </w:rPr>
              <w:t>5 223,60</w:t>
            </w:r>
          </w:p>
        </w:tc>
        <w:tc>
          <w:tcPr>
            <w:tcW w:w="1281" w:type="dxa"/>
          </w:tcPr>
          <w:p w:rsidRPr="0035410E" w:rsidR="0035410E" w:rsidP="00120195" w:rsidRDefault="0035410E" w14:paraId="521231A5" w14:textId="426AF83D">
            <w:pPr>
              <w:pStyle w:val="afffff"/>
              <w:widowControl w:val="0"/>
              <w:autoSpaceDE w:val="0"/>
              <w:autoSpaceDN w:val="0"/>
              <w:adjustRightInd w:val="0"/>
              <w:ind w:left="0" w:firstLine="0"/>
              <w:jc w:val="center"/>
              <w:rPr>
                <w:rFonts w:ascii="Times New Roman" w:hAnsi="Times New Roman" w:eastAsia="Calibri"/>
                <w:sz w:val="22"/>
                <w:szCs w:val="22"/>
              </w:rPr>
            </w:pPr>
            <w:r>
              <w:rPr>
                <w:rFonts w:ascii="Times New Roman" w:hAnsi="Times New Roman" w:eastAsia="Calibri"/>
                <w:sz w:val="22"/>
                <w:szCs w:val="22"/>
              </w:rPr>
              <w:t>31 341,60</w:t>
            </w:r>
          </w:p>
        </w:tc>
      </w:tr>
      <w:tr w:rsidRPr="006454C3" w:rsidR="0035410E" w:rsidTr="0035410E" w14:paraId="5EA09043" w14:textId="1F076CFF">
        <w:trPr>
          <w:trHeight w:val="20"/>
        </w:trPr>
        <w:tc>
          <w:tcPr>
            <w:tcW w:w="567" w:type="dxa"/>
          </w:tcPr>
          <w:p w:rsidRPr="00120195" w:rsidR="0035410E" w:rsidP="00120195" w:rsidRDefault="0035410E" w14:paraId="5CC0185E"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3</w:t>
            </w:r>
          </w:p>
        </w:tc>
        <w:tc>
          <w:tcPr>
            <w:tcW w:w="3544" w:type="dxa"/>
          </w:tcPr>
          <w:p w:rsidRPr="00120195" w:rsidR="0035410E" w:rsidP="00120195" w:rsidRDefault="0035410E" w14:paraId="5073A31E" w14:textId="77777777">
            <w:pPr>
              <w:pStyle w:val="afffff"/>
              <w:widowControl w:val="0"/>
              <w:autoSpaceDE w:val="0"/>
              <w:autoSpaceDN w:val="0"/>
              <w:adjustRightInd w:val="0"/>
              <w:ind w:left="0" w:firstLine="0"/>
              <w:rPr>
                <w:rFonts w:ascii="Times New Roman" w:hAnsi="Times New Roman" w:eastAsia="Calibri"/>
                <w:sz w:val="22"/>
                <w:szCs w:val="22"/>
              </w:rPr>
            </w:pPr>
            <w:r w:rsidRPr="00120195">
              <w:rPr>
                <w:rFonts w:ascii="Times New Roman" w:hAnsi="Times New Roman" w:eastAsia="Calibri"/>
                <w:sz w:val="22"/>
                <w:szCs w:val="22"/>
              </w:rPr>
              <w:t>Перевозка технических устройств с измерительными функциями по месту нахождения заказчика</w:t>
            </w:r>
          </w:p>
        </w:tc>
        <w:tc>
          <w:tcPr>
            <w:tcW w:w="1696" w:type="dxa"/>
          </w:tcPr>
          <w:p w:rsidRPr="00120195" w:rsidR="0035410E" w:rsidP="00120195" w:rsidRDefault="0035410E" w14:paraId="7F458EFC"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49.41.19.900</w:t>
            </w:r>
          </w:p>
        </w:tc>
        <w:tc>
          <w:tcPr>
            <w:tcW w:w="1034" w:type="dxa"/>
          </w:tcPr>
          <w:p w:rsidRPr="00120195" w:rsidR="0035410E" w:rsidP="00120195" w:rsidRDefault="0035410E" w14:paraId="2A8B58A0" w14:textId="77777777">
            <w:pPr>
              <w:pStyle w:val="afffff"/>
              <w:widowControl w:val="0"/>
              <w:autoSpaceDE w:val="0"/>
              <w:autoSpaceDN w:val="0"/>
              <w:adjustRightInd w:val="0"/>
              <w:ind w:left="0" w:firstLine="0"/>
              <w:jc w:val="center"/>
              <w:rPr>
                <w:rFonts w:ascii="Times New Roman" w:hAnsi="Times New Roman" w:eastAsia="Calibri"/>
                <w:sz w:val="22"/>
                <w:szCs w:val="22"/>
              </w:rPr>
            </w:pPr>
            <w:proofErr w:type="spellStart"/>
            <w:proofErr w:type="gramStart"/>
            <w:r w:rsidRPr="00120195">
              <w:rPr>
                <w:rFonts w:ascii="Times New Roman" w:hAnsi="Times New Roman" w:eastAsia="Calibri"/>
                <w:sz w:val="22"/>
                <w:szCs w:val="22"/>
              </w:rPr>
              <w:t>шт</w:t>
            </w:r>
            <w:proofErr w:type="spellEnd"/>
            <w:proofErr w:type="gramEnd"/>
          </w:p>
        </w:tc>
        <w:tc>
          <w:tcPr>
            <w:tcW w:w="1092" w:type="dxa"/>
          </w:tcPr>
          <w:p w:rsidRPr="00120195" w:rsidR="0035410E" w:rsidP="00120195" w:rsidRDefault="0035410E" w14:paraId="3ED3CE5D" w14:textId="77777777">
            <w:pPr>
              <w:pStyle w:val="afffff"/>
              <w:widowControl w:val="0"/>
              <w:autoSpaceDE w:val="0"/>
              <w:autoSpaceDN w:val="0"/>
              <w:adjustRightInd w:val="0"/>
              <w:ind w:left="0" w:firstLine="0"/>
              <w:jc w:val="center"/>
              <w:rPr>
                <w:rFonts w:ascii="Times New Roman" w:hAnsi="Times New Roman" w:eastAsia="Calibri"/>
                <w:sz w:val="22"/>
                <w:szCs w:val="22"/>
              </w:rPr>
            </w:pPr>
            <w:r w:rsidRPr="00120195">
              <w:rPr>
                <w:rFonts w:ascii="Times New Roman" w:hAnsi="Times New Roman" w:eastAsia="Calibri"/>
                <w:sz w:val="22"/>
                <w:szCs w:val="22"/>
              </w:rPr>
              <w:t>1</w:t>
            </w:r>
          </w:p>
        </w:tc>
        <w:tc>
          <w:tcPr>
            <w:tcW w:w="1134" w:type="dxa"/>
          </w:tcPr>
          <w:p w:rsidRPr="0035410E" w:rsidR="0035410E" w:rsidP="0035410E" w:rsidRDefault="0035410E" w14:paraId="5F3B24CD" w14:textId="093D5B91">
            <w:pPr>
              <w:pStyle w:val="afffff"/>
              <w:widowControl w:val="0"/>
              <w:autoSpaceDE w:val="0"/>
              <w:autoSpaceDN w:val="0"/>
              <w:adjustRightInd w:val="0"/>
              <w:ind w:left="0" w:firstLine="0"/>
              <w:jc w:val="center"/>
              <w:rPr>
                <w:rFonts w:ascii="Times New Roman" w:hAnsi="Times New Roman" w:eastAsia="Calibri"/>
                <w:sz w:val="22"/>
                <w:szCs w:val="22"/>
              </w:rPr>
            </w:pPr>
            <w:r w:rsidRPr="0035410E">
              <w:rPr>
                <w:rFonts w:ascii="Times New Roman" w:hAnsi="Times New Roman" w:eastAsia="Calibri"/>
                <w:sz w:val="22"/>
                <w:szCs w:val="22"/>
              </w:rPr>
              <w:t>4 128,00</w:t>
            </w:r>
          </w:p>
        </w:tc>
        <w:tc>
          <w:tcPr>
            <w:tcW w:w="1281" w:type="dxa"/>
          </w:tcPr>
          <w:p w:rsidRPr="0035410E" w:rsidR="0035410E" w:rsidP="0035410E" w:rsidRDefault="0035410E" w14:paraId="7AED353F" w14:textId="6394645A">
            <w:pPr>
              <w:pStyle w:val="afffff"/>
              <w:widowControl w:val="0"/>
              <w:autoSpaceDE w:val="0"/>
              <w:autoSpaceDN w:val="0"/>
              <w:adjustRightInd w:val="0"/>
              <w:ind w:left="0" w:firstLine="0"/>
              <w:jc w:val="center"/>
              <w:rPr>
                <w:rFonts w:ascii="Times New Roman" w:hAnsi="Times New Roman" w:eastAsia="Calibri"/>
                <w:sz w:val="22"/>
                <w:szCs w:val="22"/>
              </w:rPr>
            </w:pPr>
            <w:r w:rsidRPr="0035410E">
              <w:rPr>
                <w:rFonts w:ascii="Times New Roman" w:hAnsi="Times New Roman" w:eastAsia="Calibri"/>
                <w:sz w:val="22"/>
                <w:szCs w:val="22"/>
              </w:rPr>
              <w:t>4 128,00</w:t>
            </w:r>
          </w:p>
        </w:tc>
      </w:tr>
      <w:tr w:rsidRPr="006454C3" w:rsidR="0035410E" w:rsidTr="0035410E" w14:paraId="5D3ECE33" w14:textId="77777777">
        <w:trPr>
          <w:trHeight w:val="20"/>
        </w:trPr>
        <w:tc>
          <w:tcPr>
            <w:tcW w:w="567" w:type="dxa"/>
          </w:tcPr>
          <w:p w:rsidRPr="00120195" w:rsidR="0035410E" w:rsidP="00120195" w:rsidRDefault="0035410E" w14:paraId="5F10CF44" w14:textId="77777777">
            <w:pPr>
              <w:pStyle w:val="afffff"/>
              <w:widowControl w:val="0"/>
              <w:autoSpaceDE w:val="0"/>
              <w:autoSpaceDN w:val="0"/>
              <w:adjustRightInd w:val="0"/>
              <w:ind w:left="0" w:firstLine="0"/>
              <w:rPr>
                <w:rFonts w:eastAsia="Calibri"/>
                <w:sz w:val="22"/>
                <w:szCs w:val="22"/>
              </w:rPr>
            </w:pPr>
          </w:p>
        </w:tc>
        <w:tc>
          <w:tcPr>
            <w:tcW w:w="3544" w:type="dxa"/>
          </w:tcPr>
          <w:p w:rsidRPr="0035410E" w:rsidR="0035410E" w:rsidP="00120195" w:rsidRDefault="0035410E" w14:paraId="22EC46E9" w14:textId="4D796E11">
            <w:pPr>
              <w:pStyle w:val="afffff"/>
              <w:widowControl w:val="0"/>
              <w:autoSpaceDE w:val="0"/>
              <w:autoSpaceDN w:val="0"/>
              <w:adjustRightInd w:val="0"/>
              <w:ind w:left="0" w:firstLine="0"/>
              <w:rPr>
                <w:rFonts w:ascii="Times New Roman" w:hAnsi="Times New Roman" w:eastAsia="Calibri"/>
                <w:sz w:val="22"/>
                <w:szCs w:val="22"/>
              </w:rPr>
            </w:pPr>
            <w:r w:rsidRPr="0035410E">
              <w:rPr>
                <w:rFonts w:ascii="Times New Roman" w:hAnsi="Times New Roman" w:eastAsia="Calibri"/>
                <w:sz w:val="22"/>
                <w:szCs w:val="22"/>
              </w:rPr>
              <w:t>ИТОГО</w:t>
            </w:r>
          </w:p>
        </w:tc>
        <w:tc>
          <w:tcPr>
            <w:tcW w:w="1696" w:type="dxa"/>
          </w:tcPr>
          <w:p w:rsidRPr="00120195" w:rsidR="0035410E" w:rsidP="00120195" w:rsidRDefault="0035410E" w14:paraId="5D691F00" w14:textId="77777777">
            <w:pPr>
              <w:pStyle w:val="afffff"/>
              <w:widowControl w:val="0"/>
              <w:autoSpaceDE w:val="0"/>
              <w:autoSpaceDN w:val="0"/>
              <w:adjustRightInd w:val="0"/>
              <w:ind w:left="0" w:firstLine="0"/>
              <w:jc w:val="center"/>
              <w:rPr>
                <w:rFonts w:eastAsia="Calibri"/>
                <w:sz w:val="22"/>
                <w:szCs w:val="22"/>
              </w:rPr>
            </w:pPr>
          </w:p>
        </w:tc>
        <w:tc>
          <w:tcPr>
            <w:tcW w:w="1034" w:type="dxa"/>
          </w:tcPr>
          <w:p w:rsidRPr="00120195" w:rsidR="0035410E" w:rsidP="00120195" w:rsidRDefault="0035410E" w14:paraId="24D73258" w14:textId="77777777">
            <w:pPr>
              <w:pStyle w:val="afffff"/>
              <w:widowControl w:val="0"/>
              <w:autoSpaceDE w:val="0"/>
              <w:autoSpaceDN w:val="0"/>
              <w:adjustRightInd w:val="0"/>
              <w:ind w:left="0" w:firstLine="0"/>
              <w:jc w:val="center"/>
              <w:rPr>
                <w:rFonts w:eastAsia="Calibri"/>
                <w:sz w:val="22"/>
                <w:szCs w:val="22"/>
              </w:rPr>
            </w:pPr>
          </w:p>
        </w:tc>
        <w:tc>
          <w:tcPr>
            <w:tcW w:w="1092" w:type="dxa"/>
          </w:tcPr>
          <w:p w:rsidRPr="00120195" w:rsidR="0035410E" w:rsidP="00120195" w:rsidRDefault="0035410E" w14:paraId="6EB330A9" w14:textId="77777777">
            <w:pPr>
              <w:pStyle w:val="afffff"/>
              <w:widowControl w:val="0"/>
              <w:autoSpaceDE w:val="0"/>
              <w:autoSpaceDN w:val="0"/>
              <w:adjustRightInd w:val="0"/>
              <w:ind w:left="0" w:firstLine="0"/>
              <w:jc w:val="center"/>
              <w:rPr>
                <w:rFonts w:eastAsia="Calibri"/>
                <w:sz w:val="22"/>
                <w:szCs w:val="22"/>
              </w:rPr>
            </w:pPr>
          </w:p>
        </w:tc>
        <w:tc>
          <w:tcPr>
            <w:tcW w:w="1134" w:type="dxa"/>
          </w:tcPr>
          <w:p w:rsidRPr="0035410E" w:rsidR="0035410E" w:rsidP="0035410E" w:rsidRDefault="0035410E" w14:paraId="6B5EA34D" w14:textId="77777777">
            <w:pPr>
              <w:pStyle w:val="afffff"/>
              <w:widowControl w:val="0"/>
              <w:autoSpaceDE w:val="0"/>
              <w:autoSpaceDN w:val="0"/>
              <w:adjustRightInd w:val="0"/>
              <w:ind w:left="0" w:firstLine="0"/>
              <w:jc w:val="center"/>
              <w:rPr>
                <w:rFonts w:eastAsia="Calibri"/>
                <w:sz w:val="22"/>
                <w:szCs w:val="22"/>
              </w:rPr>
            </w:pPr>
          </w:p>
        </w:tc>
        <w:tc>
          <w:tcPr>
            <w:tcW w:w="1281" w:type="dxa"/>
          </w:tcPr>
          <w:p w:rsidRPr="0035410E" w:rsidR="0035410E" w:rsidP="0035410E" w:rsidRDefault="0035410E" w14:paraId="28ABADFF" w14:textId="0503311C">
            <w:pPr>
              <w:pStyle w:val="afffff"/>
              <w:widowControl w:val="0"/>
              <w:autoSpaceDE w:val="0"/>
              <w:autoSpaceDN w:val="0"/>
              <w:adjustRightInd w:val="0"/>
              <w:ind w:left="0" w:firstLine="0"/>
              <w:jc w:val="center"/>
              <w:rPr>
                <w:rFonts w:ascii="Times New Roman" w:hAnsi="Times New Roman" w:eastAsia="Calibri"/>
                <w:sz w:val="22"/>
                <w:szCs w:val="22"/>
              </w:rPr>
            </w:pPr>
            <w:r w:rsidRPr="0035410E">
              <w:rPr>
                <w:rFonts w:ascii="Times New Roman" w:hAnsi="Times New Roman" w:eastAsia="Calibri"/>
                <w:sz w:val="22"/>
                <w:szCs w:val="22"/>
              </w:rPr>
              <w:t>322 767,60</w:t>
            </w:r>
          </w:p>
        </w:tc>
      </w:tr>
    </w:tbl>
    <w:p w:rsidRPr="0084160D" w:rsidR="0084160D" w:rsidP="0084160D" w:rsidRDefault="00C13FED" w14:paraId="293DD674" w14:textId="76DA373B">
      <w:pPr>
        <w:pStyle w:val="afffff"/>
        <w:widowControl w:val="0"/>
        <w:autoSpaceDE w:val="0"/>
        <w:autoSpaceDN w:val="0"/>
        <w:adjustRightInd w:val="0"/>
        <w:ind w:left="0" w:firstLine="709"/>
        <w:rPr>
          <w:b/>
          <w:sz w:val="22"/>
          <w:szCs w:val="22"/>
        </w:rPr>
      </w:pPr>
      <w:r w:rsidRPr="002E24AB">
        <w:rPr>
          <w:sz w:val="22"/>
          <w:szCs w:val="22"/>
        </w:rPr>
        <w:t>Цель выполнения работ – получение свидетельств о проведении поверки средств измерения</w:t>
      </w:r>
      <w:r>
        <w:rPr>
          <w:sz w:val="22"/>
          <w:szCs w:val="22"/>
        </w:rPr>
        <w:t>.</w:t>
      </w:r>
    </w:p>
    <w:p w:rsidRPr="0084160D" w:rsidR="0084160D" w:rsidP="0084160D" w:rsidRDefault="0084160D" w14:paraId="4458FB2E" w14:textId="77777777">
      <w:pPr>
        <w:widowControl w:val="0"/>
        <w:ind w:firstLine="709"/>
        <w:rPr>
          <w:b/>
          <w:sz w:val="22"/>
          <w:szCs w:val="22"/>
        </w:rPr>
      </w:pPr>
      <w:r w:rsidRPr="0084160D">
        <w:rPr>
          <w:b/>
          <w:sz w:val="22"/>
          <w:szCs w:val="22"/>
        </w:rPr>
        <w:t>2. Общие требования:</w:t>
      </w:r>
    </w:p>
    <w:p w:rsidRPr="002E24AB" w:rsidR="00C13FED" w:rsidP="00C13FED" w:rsidRDefault="00C13FED" w14:paraId="0F09211A" w14:textId="0B614097">
      <w:pPr>
        <w:spacing w:line="240" w:lineRule="auto"/>
        <w:ind w:firstLine="709"/>
        <w:rPr>
          <w:sz w:val="22"/>
          <w:szCs w:val="22"/>
        </w:rPr>
      </w:pPr>
      <w:r w:rsidRPr="002E24AB">
        <w:rPr>
          <w:sz w:val="22"/>
          <w:szCs w:val="22"/>
        </w:rPr>
        <w:t xml:space="preserve">Работы на этапах проведения испытаний измерительных трансформаторов тока надлежит выполнять в условиях действующих электроустановок (электрические подстанции ГПП 110/6 </w:t>
      </w:r>
      <w:proofErr w:type="spellStart"/>
      <w:r w:rsidRPr="002E24AB">
        <w:rPr>
          <w:sz w:val="22"/>
          <w:szCs w:val="22"/>
        </w:rPr>
        <w:t>кВ</w:t>
      </w:r>
      <w:proofErr w:type="spellEnd"/>
      <w:r w:rsidRPr="002E24AB">
        <w:rPr>
          <w:sz w:val="22"/>
          <w:szCs w:val="22"/>
        </w:rPr>
        <w:t xml:space="preserve"> «</w:t>
      </w:r>
      <w:r>
        <w:rPr>
          <w:sz w:val="22"/>
          <w:szCs w:val="22"/>
        </w:rPr>
        <w:t>Пресс</w:t>
      </w:r>
      <w:r w:rsidRPr="002E24AB">
        <w:rPr>
          <w:sz w:val="22"/>
          <w:szCs w:val="22"/>
        </w:rPr>
        <w:t xml:space="preserve">», ГПП </w:t>
      </w:r>
      <w:r>
        <w:rPr>
          <w:sz w:val="22"/>
          <w:szCs w:val="22"/>
        </w:rPr>
        <w:t>110</w:t>
      </w:r>
      <w:r w:rsidRPr="002E24AB">
        <w:rPr>
          <w:sz w:val="22"/>
          <w:szCs w:val="22"/>
        </w:rPr>
        <w:t xml:space="preserve">/6 </w:t>
      </w:r>
      <w:proofErr w:type="spellStart"/>
      <w:r w:rsidRPr="002E24AB">
        <w:rPr>
          <w:sz w:val="22"/>
          <w:szCs w:val="22"/>
        </w:rPr>
        <w:t>кВ</w:t>
      </w:r>
      <w:proofErr w:type="spellEnd"/>
      <w:r w:rsidRPr="002E24AB">
        <w:rPr>
          <w:sz w:val="22"/>
          <w:szCs w:val="22"/>
        </w:rPr>
        <w:t xml:space="preserve"> «</w:t>
      </w:r>
      <w:r>
        <w:rPr>
          <w:sz w:val="22"/>
          <w:szCs w:val="22"/>
        </w:rPr>
        <w:t>Трансмаш</w:t>
      </w:r>
      <w:r w:rsidRPr="002E24AB">
        <w:rPr>
          <w:sz w:val="22"/>
          <w:szCs w:val="22"/>
        </w:rPr>
        <w:t>»</w:t>
      </w:r>
      <w:r>
        <w:rPr>
          <w:sz w:val="22"/>
          <w:szCs w:val="22"/>
        </w:rPr>
        <w:t xml:space="preserve">) в </w:t>
      </w:r>
      <w:r w:rsidRPr="002E24AB">
        <w:rPr>
          <w:sz w:val="22"/>
          <w:szCs w:val="22"/>
        </w:rPr>
        <w:t xml:space="preserve">пределах Алтайского края, </w:t>
      </w:r>
      <w:r>
        <w:rPr>
          <w:sz w:val="22"/>
          <w:szCs w:val="22"/>
        </w:rPr>
        <w:t>г. Барнаула</w:t>
      </w:r>
      <w:r w:rsidRPr="002E24AB">
        <w:rPr>
          <w:sz w:val="22"/>
          <w:szCs w:val="22"/>
        </w:rPr>
        <w:t>.</w:t>
      </w:r>
    </w:p>
    <w:p w:rsidRPr="002E24AB" w:rsidR="00C13FED" w:rsidP="00C13FED" w:rsidRDefault="00C13FED" w14:paraId="6C478BE1" w14:textId="77777777">
      <w:pPr>
        <w:spacing w:line="240" w:lineRule="auto"/>
        <w:ind w:firstLine="0"/>
        <w:rPr>
          <w:sz w:val="22"/>
          <w:szCs w:val="22"/>
        </w:rPr>
      </w:pPr>
      <w:r w:rsidRPr="002E24AB">
        <w:rPr>
          <w:sz w:val="22"/>
          <w:szCs w:val="22"/>
        </w:rPr>
        <w:t xml:space="preserve">Работы по испытанию будут выполняться в сроки, определенные утвержденной и разрешенной оперативной заявкой на вывод из работы в ремонт оборудования, подлежащего испытанию. </w:t>
      </w:r>
    </w:p>
    <w:p w:rsidR="00C13FED" w:rsidP="00C13FED" w:rsidRDefault="00C13FED" w14:paraId="0FCE21BD" w14:textId="2F66ED13">
      <w:pPr>
        <w:spacing w:line="240" w:lineRule="auto"/>
        <w:ind w:firstLine="0"/>
        <w:rPr>
          <w:sz w:val="22"/>
          <w:szCs w:val="22"/>
        </w:rPr>
      </w:pPr>
      <w:r w:rsidRPr="002E24AB">
        <w:rPr>
          <w:sz w:val="22"/>
          <w:szCs w:val="22"/>
        </w:rPr>
        <w:t xml:space="preserve">Допуск к работам в действующих электроустановках будет выполняться с соблюдением организационных и технических мероприятий в соответствии с требованиями Правил по охране труда при эксплуатации электроустановок (утв. </w:t>
      </w:r>
      <w:r w:rsidRPr="00C13FED">
        <w:rPr>
          <w:sz w:val="22"/>
          <w:szCs w:val="22"/>
        </w:rPr>
        <w:t>Приказом Минтруда России от 24.07.2013 N 328н (ред. от 15.11.2018) "Об утверждении Правил по охране труда при эксплуатации электроустановок"</w:t>
      </w:r>
      <w:r w:rsidRPr="002E24AB">
        <w:rPr>
          <w:sz w:val="22"/>
          <w:szCs w:val="22"/>
        </w:rPr>
        <w:t>).</w:t>
      </w:r>
    </w:p>
    <w:p w:rsidR="00C13FED" w:rsidP="00C13FED" w:rsidRDefault="00C13FED" w14:paraId="58D9ED01" w14:textId="3B663680">
      <w:pPr>
        <w:spacing w:line="240" w:lineRule="auto"/>
        <w:rPr>
          <w:sz w:val="22"/>
          <w:szCs w:val="22"/>
        </w:rPr>
      </w:pPr>
      <w:r w:rsidRPr="002E24AB">
        <w:rPr>
          <w:sz w:val="22"/>
          <w:szCs w:val="22"/>
        </w:rPr>
        <w:t>После окончания работ Подрядчик оформляет свидетельства о поверке по каждому измерительному трансформатору.</w:t>
      </w:r>
    </w:p>
    <w:p w:rsidR="003D1172" w:rsidP="00BE4672" w:rsidRDefault="003D1172" w14:paraId="403F26C6" w14:textId="51BF484E">
      <w:pPr>
        <w:pStyle w:val="FORMATTEXT"/>
        <w:ind w:firstLine="567"/>
        <w:jc w:val="both"/>
        <w:rPr>
          <w:sz w:val="22"/>
          <w:szCs w:val="22"/>
          <w:lang w:eastAsia="ru-RU"/>
        </w:rPr>
      </w:pPr>
      <w:r w:rsidRPr="003D1172">
        <w:rPr>
          <w:sz w:val="22"/>
          <w:szCs w:val="22"/>
          <w:lang w:eastAsia="ru-RU"/>
        </w:rPr>
        <w:t>Подрядчик должен быть юридическим лицом, аккредитованным в установленном порядке Федеральной службой по аккредитации (</w:t>
      </w:r>
      <w:proofErr w:type="spellStart"/>
      <w:r w:rsidRPr="003D1172">
        <w:rPr>
          <w:sz w:val="22"/>
          <w:szCs w:val="22"/>
          <w:lang w:eastAsia="ru-RU"/>
        </w:rPr>
        <w:t>Росаккредитация</w:t>
      </w:r>
      <w:proofErr w:type="spellEnd"/>
      <w:r w:rsidRPr="003D1172">
        <w:rPr>
          <w:sz w:val="22"/>
          <w:szCs w:val="22"/>
          <w:lang w:eastAsia="ru-RU"/>
        </w:rPr>
        <w:t>) в области обеспечения единства измерений на выполнение работ и (или) оказанию услуг по поверке средств измерений.</w:t>
      </w:r>
    </w:p>
    <w:p w:rsidRPr="002E24AB" w:rsidR="00BE4672" w:rsidP="00BE4672" w:rsidRDefault="00BE4672" w14:paraId="5C310C49" w14:textId="77777777">
      <w:pPr>
        <w:pStyle w:val="FORMATTEXT"/>
        <w:ind w:firstLine="567"/>
        <w:jc w:val="both"/>
        <w:rPr>
          <w:sz w:val="22"/>
          <w:szCs w:val="22"/>
        </w:rPr>
      </w:pPr>
      <w:r w:rsidRPr="002E24AB">
        <w:rPr>
          <w:sz w:val="22"/>
          <w:szCs w:val="22"/>
        </w:rPr>
        <w:t xml:space="preserve">Этапы работ по испытаниям трансформаторов тока в действующих электроустановках должны выполняться персоналом подрядчика, имеющим квалификационную группу по электробезопасности не ниже </w:t>
      </w:r>
      <w:r w:rsidRPr="002E24AB">
        <w:rPr>
          <w:sz w:val="22"/>
          <w:szCs w:val="22"/>
          <w:lang w:val="en-US"/>
        </w:rPr>
        <w:t>III</w:t>
      </w:r>
      <w:r w:rsidRPr="002E24AB">
        <w:rPr>
          <w:sz w:val="22"/>
          <w:szCs w:val="22"/>
        </w:rPr>
        <w:t xml:space="preserve"> в электроустановках напряжением выше 1000В.</w:t>
      </w:r>
    </w:p>
    <w:p w:rsidR="00BE4672" w:rsidP="00BE4672" w:rsidRDefault="00BE4672" w14:paraId="1C9A07FC" w14:textId="60B14022">
      <w:pPr>
        <w:spacing w:line="240" w:lineRule="auto"/>
        <w:rPr>
          <w:sz w:val="22"/>
          <w:szCs w:val="22"/>
        </w:rPr>
      </w:pPr>
      <w:r w:rsidRPr="002E24AB">
        <w:rPr>
          <w:sz w:val="22"/>
          <w:szCs w:val="22"/>
        </w:rPr>
        <w:t xml:space="preserve">Подрядчик должен иметь аккредитованную испытательную </w:t>
      </w:r>
      <w:proofErr w:type="spellStart"/>
      <w:r w:rsidRPr="002E24AB">
        <w:rPr>
          <w:sz w:val="22"/>
          <w:szCs w:val="22"/>
        </w:rPr>
        <w:t>электролабораторию</w:t>
      </w:r>
      <w:proofErr w:type="spellEnd"/>
      <w:r w:rsidRPr="002E24AB">
        <w:rPr>
          <w:sz w:val="22"/>
          <w:szCs w:val="22"/>
        </w:rPr>
        <w:t>, позволяющую выполнять работы на объектах заказчика.</w:t>
      </w:r>
    </w:p>
    <w:p w:rsidRPr="00694EBA" w:rsidR="00694EBA" w:rsidP="00694EBA" w:rsidRDefault="00694EBA" w14:paraId="2D2367CB" w14:textId="77777777">
      <w:pPr>
        <w:pStyle w:val="a9"/>
        <w:tabs>
          <w:tab w:val="left" w:pos="1418"/>
        </w:tabs>
        <w:spacing w:after="0" w:line="240" w:lineRule="auto"/>
        <w:ind w:right="-1" w:firstLine="709"/>
        <w:rPr>
          <w:sz w:val="22"/>
          <w:szCs w:val="22"/>
          <w:lang w:val="ru-RU" w:eastAsia="ar-SA"/>
        </w:rPr>
      </w:pPr>
      <w:r w:rsidRPr="00694EBA">
        <w:rPr>
          <w:sz w:val="22"/>
          <w:szCs w:val="22"/>
          <w:lang w:val="ru-RU" w:eastAsia="ar-SA"/>
        </w:rPr>
        <w:t xml:space="preserve">Подрядчик обязан, в случае определения заказчиком во время проверки документов или во время </w:t>
      </w:r>
      <w:proofErr w:type="gramStart"/>
      <w:r w:rsidRPr="00694EBA">
        <w:rPr>
          <w:sz w:val="22"/>
          <w:szCs w:val="22"/>
          <w:lang w:val="ru-RU" w:eastAsia="ar-SA"/>
        </w:rPr>
        <w:t>контроля за</w:t>
      </w:r>
      <w:proofErr w:type="gramEnd"/>
      <w:r w:rsidRPr="00694EBA">
        <w:rPr>
          <w:sz w:val="22"/>
          <w:szCs w:val="22"/>
          <w:lang w:val="ru-RU" w:eastAsia="ar-SA"/>
        </w:rPr>
        <w:t xml:space="preserve"> проведением поверки несоблюдение методики поверки согласно ГОСТ 8.217 или ГОСТ 8.216, произвести повторное испытание за свой счет.</w:t>
      </w:r>
    </w:p>
    <w:p w:rsidRPr="002E24AB" w:rsidR="00BE4672" w:rsidP="00BE4672" w:rsidRDefault="00BE4672" w14:paraId="4439D9B2" w14:textId="77777777">
      <w:pPr>
        <w:spacing w:line="240" w:lineRule="auto"/>
        <w:rPr>
          <w:sz w:val="22"/>
          <w:szCs w:val="22"/>
        </w:rPr>
      </w:pPr>
    </w:p>
    <w:p w:rsidRPr="00BE4672" w:rsidR="0084160D" w:rsidP="00BE4672" w:rsidRDefault="00BE4672" w14:paraId="31DC38BF" w14:textId="113FF0D2">
      <w:pPr>
        <w:widowControl w:val="0"/>
        <w:ind w:firstLine="709"/>
        <w:jc w:val="center"/>
        <w:rPr>
          <w:b/>
          <w:sz w:val="22"/>
          <w:szCs w:val="22"/>
        </w:rPr>
      </w:pPr>
      <w:r>
        <w:rPr>
          <w:b/>
          <w:sz w:val="22"/>
          <w:szCs w:val="22"/>
        </w:rPr>
        <w:t xml:space="preserve">3. </w:t>
      </w:r>
      <w:r w:rsidRPr="00BE4672">
        <w:rPr>
          <w:b/>
          <w:sz w:val="22"/>
          <w:szCs w:val="22"/>
        </w:rPr>
        <w:t>Общее количество измерительных трансформаторов, подлежащих регистрации в реестре средств измерений и проведению поверки, по территориальному признаку расположения</w:t>
      </w:r>
    </w:p>
    <w:p w:rsidRPr="0084160D" w:rsidR="00BE4672" w:rsidP="00BE4672" w:rsidRDefault="00BE4672" w14:paraId="1222CF84" w14:textId="7A61664A">
      <w:pPr>
        <w:widowControl w:val="0"/>
        <w:autoSpaceDE w:val="0"/>
        <w:autoSpaceDN w:val="0"/>
        <w:adjustRightInd w:val="0"/>
        <w:ind w:firstLine="709"/>
        <w:rPr>
          <w:sz w:val="22"/>
          <w:szCs w:val="22"/>
          <w:lang w:eastAsia="ar-SA"/>
        </w:rPr>
      </w:pPr>
    </w:p>
    <w:tbl>
      <w:tblPr>
        <w:tblW w:w="10739" w:type="dxa"/>
        <w:tblLayout w:type="fixed"/>
        <w:tblLook w:val="04A0" w:firstRow="1" w:lastRow="0" w:firstColumn="1" w:lastColumn="0" w:noHBand="0" w:noVBand="1"/>
      </w:tblPr>
      <w:tblGrid>
        <w:gridCol w:w="250"/>
        <w:gridCol w:w="441"/>
        <w:gridCol w:w="1559"/>
        <w:gridCol w:w="1276"/>
        <w:gridCol w:w="708"/>
        <w:gridCol w:w="551"/>
        <w:gridCol w:w="426"/>
        <w:gridCol w:w="851"/>
        <w:gridCol w:w="992"/>
        <w:gridCol w:w="850"/>
        <w:gridCol w:w="851"/>
        <w:gridCol w:w="1084"/>
        <w:gridCol w:w="192"/>
        <w:gridCol w:w="708"/>
      </w:tblGrid>
      <w:tr w:rsidRPr="00C4216D" w:rsidR="00BE4672" w:rsidTr="00E70DAC" w14:paraId="1A5AB368" w14:textId="77777777">
        <w:trPr>
          <w:gridBefore w:val="1"/>
          <w:wBefore w:w="250" w:type="dxa"/>
          <w:trHeight w:val="1200"/>
        </w:trPr>
        <w:tc>
          <w:tcPr>
            <w:tcW w:w="44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5C7FC6B4" w14:textId="77777777">
            <w:pPr>
              <w:spacing w:line="240" w:lineRule="auto"/>
              <w:ind w:firstLine="0"/>
              <w:jc w:val="center"/>
              <w:rPr>
                <w:color w:val="000000"/>
                <w:sz w:val="22"/>
                <w:szCs w:val="22"/>
              </w:rPr>
            </w:pPr>
            <w:r w:rsidRPr="00C4216D">
              <w:rPr>
                <w:rFonts w:eastAsia="Calibri"/>
                <w:bCs/>
                <w:color w:val="000000"/>
                <w:sz w:val="22"/>
                <w:szCs w:val="22"/>
              </w:rPr>
              <w:t xml:space="preserve">№ </w:t>
            </w:r>
          </w:p>
        </w:tc>
        <w:tc>
          <w:tcPr>
            <w:tcW w:w="1559" w:type="dxa"/>
            <w:tcBorders>
              <w:top w:val="single" w:color="auto" w:sz="4" w:space="0"/>
              <w:left w:val="nil"/>
              <w:bottom w:val="single" w:color="auto" w:sz="4" w:space="0"/>
              <w:right w:val="single" w:color="auto" w:sz="4" w:space="0"/>
            </w:tcBorders>
            <w:shd w:val="clear" w:color="auto" w:fill="auto"/>
            <w:vAlign w:val="center"/>
            <w:hideMark/>
          </w:tcPr>
          <w:p w:rsidRPr="00C4216D" w:rsidR="00BE4672" w:rsidP="00FC7379" w:rsidRDefault="00BE4672" w14:paraId="2CF6D9BC" w14:textId="77777777">
            <w:pPr>
              <w:spacing w:line="240" w:lineRule="auto"/>
              <w:ind w:firstLine="0"/>
              <w:jc w:val="center"/>
              <w:rPr>
                <w:color w:val="000000"/>
                <w:sz w:val="22"/>
                <w:szCs w:val="22"/>
              </w:rPr>
            </w:pPr>
            <w:r w:rsidRPr="00C4216D">
              <w:rPr>
                <w:rFonts w:eastAsia="Calibri"/>
                <w:bCs/>
                <w:color w:val="000000"/>
                <w:sz w:val="22"/>
                <w:szCs w:val="22"/>
              </w:rPr>
              <w:t xml:space="preserve">Наименование точки поставки </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4216D" w:rsidR="00BE4672" w:rsidP="00FC7379" w:rsidRDefault="00BE4672" w14:paraId="150BBBD2" w14:textId="77777777">
            <w:pPr>
              <w:spacing w:line="240" w:lineRule="auto"/>
              <w:ind w:firstLine="0"/>
              <w:jc w:val="center"/>
              <w:rPr>
                <w:color w:val="000000"/>
                <w:sz w:val="22"/>
                <w:szCs w:val="22"/>
              </w:rPr>
            </w:pPr>
            <w:r w:rsidRPr="00C4216D">
              <w:rPr>
                <w:rFonts w:eastAsia="Calibri"/>
                <w:bCs/>
                <w:color w:val="000000"/>
                <w:sz w:val="22"/>
                <w:szCs w:val="22"/>
              </w:rPr>
              <w:t xml:space="preserve">Место установки </w:t>
            </w:r>
            <w:proofErr w:type="gramStart"/>
            <w:r w:rsidRPr="00C4216D">
              <w:rPr>
                <w:rFonts w:eastAsia="Calibri"/>
                <w:bCs/>
                <w:color w:val="000000"/>
                <w:sz w:val="22"/>
                <w:szCs w:val="22"/>
              </w:rPr>
              <w:t>ТТ</w:t>
            </w:r>
            <w:proofErr w:type="gramEnd"/>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4216D" w:rsidR="00BE4672" w:rsidP="00FC7379" w:rsidRDefault="00BE4672" w14:paraId="7E311571" w14:textId="77777777">
            <w:pPr>
              <w:spacing w:line="240" w:lineRule="auto"/>
              <w:ind w:firstLine="0"/>
              <w:jc w:val="center"/>
              <w:rPr>
                <w:color w:val="000000"/>
                <w:sz w:val="22"/>
                <w:szCs w:val="22"/>
              </w:rPr>
            </w:pPr>
            <w:r w:rsidRPr="00C4216D">
              <w:rPr>
                <w:rFonts w:eastAsia="Calibri"/>
                <w:bCs/>
                <w:color w:val="000000"/>
                <w:sz w:val="22"/>
                <w:szCs w:val="22"/>
              </w:rPr>
              <w:t>Вид учета (ком-й/</w:t>
            </w:r>
            <w:proofErr w:type="spellStart"/>
            <w:proofErr w:type="gramStart"/>
            <w:r w:rsidRPr="00C4216D">
              <w:rPr>
                <w:rFonts w:eastAsia="Calibri"/>
                <w:bCs/>
                <w:color w:val="000000"/>
                <w:sz w:val="22"/>
                <w:szCs w:val="22"/>
              </w:rPr>
              <w:t>техн</w:t>
            </w:r>
            <w:proofErr w:type="spellEnd"/>
            <w:proofErr w:type="gramEnd"/>
            <w:r w:rsidRPr="00C4216D">
              <w:rPr>
                <w:rFonts w:eastAsia="Calibri"/>
                <w:bCs/>
                <w:color w:val="000000"/>
                <w:sz w:val="22"/>
                <w:szCs w:val="22"/>
              </w:rPr>
              <w:t>)</w:t>
            </w:r>
          </w:p>
        </w:tc>
        <w:tc>
          <w:tcPr>
            <w:tcW w:w="977"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4216D" w:rsidR="00BE4672" w:rsidP="00FC7379" w:rsidRDefault="00BE4672" w14:paraId="3C108C0F" w14:textId="77777777">
            <w:pPr>
              <w:spacing w:line="240" w:lineRule="auto"/>
              <w:ind w:firstLine="0"/>
              <w:jc w:val="center"/>
              <w:rPr>
                <w:color w:val="000000"/>
                <w:sz w:val="22"/>
                <w:szCs w:val="22"/>
              </w:rPr>
            </w:pPr>
            <w:r w:rsidRPr="00C4216D">
              <w:rPr>
                <w:rFonts w:eastAsia="Calibri"/>
                <w:bCs/>
                <w:color w:val="000000"/>
                <w:sz w:val="22"/>
                <w:szCs w:val="22"/>
              </w:rPr>
              <w:t>Класс напряжения фактич</w:t>
            </w:r>
            <w:bookmarkStart w:name="_GoBack" w:id="4"/>
            <w:bookmarkEnd w:id="4"/>
            <w:r w:rsidRPr="00C4216D">
              <w:rPr>
                <w:rFonts w:eastAsia="Calibri"/>
                <w:bCs/>
                <w:color w:val="000000"/>
                <w:sz w:val="22"/>
                <w:szCs w:val="22"/>
              </w:rPr>
              <w:t xml:space="preserve">еский, </w:t>
            </w:r>
            <w:proofErr w:type="spellStart"/>
            <w:r w:rsidRPr="00C4216D">
              <w:rPr>
                <w:rFonts w:eastAsia="Calibri"/>
                <w:bCs/>
                <w:color w:val="000000"/>
                <w:sz w:val="22"/>
                <w:szCs w:val="22"/>
              </w:rPr>
              <w:t>кВ</w:t>
            </w:r>
            <w:proofErr w:type="spellEnd"/>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4216D" w:rsidR="00BE4672" w:rsidP="00FC7379" w:rsidRDefault="00BE4672" w14:paraId="61D9E69A" w14:textId="77777777">
            <w:pPr>
              <w:spacing w:line="240" w:lineRule="auto"/>
              <w:ind w:firstLine="0"/>
              <w:jc w:val="center"/>
              <w:rPr>
                <w:color w:val="000000"/>
                <w:sz w:val="22"/>
                <w:szCs w:val="22"/>
              </w:rPr>
            </w:pPr>
            <w:r w:rsidRPr="00C4216D">
              <w:rPr>
                <w:rFonts w:eastAsia="Calibri"/>
                <w:bCs/>
                <w:color w:val="000000"/>
                <w:sz w:val="22"/>
                <w:szCs w:val="22"/>
              </w:rPr>
              <w:t>Класс напряжения по тарифу</w:t>
            </w:r>
          </w:p>
        </w:tc>
        <w:tc>
          <w:tcPr>
            <w:tcW w:w="4677"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7F7082E6" w14:textId="77777777">
            <w:pPr>
              <w:spacing w:line="240" w:lineRule="auto"/>
              <w:ind w:firstLine="0"/>
              <w:jc w:val="center"/>
              <w:rPr>
                <w:color w:val="000000"/>
                <w:sz w:val="22"/>
                <w:szCs w:val="22"/>
              </w:rPr>
            </w:pPr>
            <w:proofErr w:type="spellStart"/>
            <w:r w:rsidRPr="00C4216D">
              <w:rPr>
                <w:rFonts w:eastAsia="Calibri"/>
                <w:bCs/>
                <w:color w:val="000000"/>
                <w:sz w:val="22"/>
                <w:szCs w:val="22"/>
              </w:rPr>
              <w:t>Трнасформаторы</w:t>
            </w:r>
            <w:proofErr w:type="spellEnd"/>
            <w:r w:rsidRPr="00C4216D">
              <w:rPr>
                <w:rFonts w:eastAsia="Calibri"/>
                <w:bCs/>
                <w:color w:val="000000"/>
                <w:sz w:val="22"/>
                <w:szCs w:val="22"/>
              </w:rPr>
              <w:t xml:space="preserve"> тока</w:t>
            </w:r>
          </w:p>
        </w:tc>
      </w:tr>
      <w:tr w:rsidRPr="00C4216D" w:rsidR="00BE4672" w:rsidTr="00E70DAC" w14:paraId="36B59314" w14:textId="77777777">
        <w:trPr>
          <w:gridBefore w:val="1"/>
          <w:wBefore w:w="250" w:type="dxa"/>
          <w:trHeight w:val="2091"/>
        </w:trPr>
        <w:tc>
          <w:tcPr>
            <w:tcW w:w="441"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24A16E61" w14:textId="77777777">
            <w:pPr>
              <w:spacing w:line="240" w:lineRule="auto"/>
              <w:ind w:firstLine="0"/>
              <w:jc w:val="left"/>
              <w:rPr>
                <w:color w:val="000000"/>
                <w:sz w:val="22"/>
                <w:szCs w:val="22"/>
              </w:rPr>
            </w:pPr>
          </w:p>
        </w:tc>
        <w:tc>
          <w:tcPr>
            <w:tcW w:w="1559" w:type="dxa"/>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601451A8" w14:textId="77777777">
            <w:pPr>
              <w:spacing w:line="240" w:lineRule="auto"/>
              <w:ind w:firstLine="0"/>
              <w:jc w:val="center"/>
              <w:rPr>
                <w:color w:val="000000"/>
                <w:sz w:val="22"/>
                <w:szCs w:val="22"/>
              </w:rPr>
            </w:pPr>
            <w:r w:rsidRPr="00C4216D">
              <w:rPr>
                <w:rFonts w:eastAsia="Calibri"/>
                <w:bCs/>
                <w:color w:val="000000"/>
                <w:sz w:val="22"/>
                <w:szCs w:val="22"/>
              </w:rPr>
              <w:t>Наименование</w:t>
            </w:r>
          </w:p>
        </w:tc>
        <w:tc>
          <w:tcPr>
            <w:tcW w:w="1276"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068D92BF" w14:textId="77777777">
            <w:pPr>
              <w:spacing w:line="240" w:lineRule="auto"/>
              <w:ind w:firstLine="0"/>
              <w:jc w:val="left"/>
              <w:rPr>
                <w:color w:val="000000"/>
                <w:sz w:val="22"/>
                <w:szCs w:val="22"/>
              </w:rPr>
            </w:pPr>
          </w:p>
        </w:tc>
        <w:tc>
          <w:tcPr>
            <w:tcW w:w="708"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00434E68" w14:textId="77777777">
            <w:pPr>
              <w:spacing w:line="240" w:lineRule="auto"/>
              <w:ind w:firstLine="0"/>
              <w:jc w:val="left"/>
              <w:rPr>
                <w:color w:val="000000"/>
                <w:sz w:val="22"/>
                <w:szCs w:val="22"/>
              </w:rPr>
            </w:pPr>
          </w:p>
        </w:tc>
        <w:tc>
          <w:tcPr>
            <w:tcW w:w="977" w:type="dxa"/>
            <w:gridSpan w:val="2"/>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312394EB" w14:textId="77777777">
            <w:pPr>
              <w:spacing w:line="240" w:lineRule="auto"/>
              <w:ind w:firstLine="0"/>
              <w:jc w:val="left"/>
              <w:rPr>
                <w:color w:val="000000"/>
                <w:sz w:val="22"/>
                <w:szCs w:val="22"/>
              </w:rPr>
            </w:pPr>
          </w:p>
        </w:tc>
        <w:tc>
          <w:tcPr>
            <w:tcW w:w="851"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3D14CA7F" w14:textId="77777777">
            <w:pPr>
              <w:spacing w:line="240" w:lineRule="auto"/>
              <w:ind w:firstLine="0"/>
              <w:jc w:val="left"/>
              <w:rPr>
                <w:color w:val="000000"/>
                <w:sz w:val="22"/>
                <w:szCs w:val="22"/>
              </w:rPr>
            </w:pPr>
          </w:p>
        </w:tc>
        <w:tc>
          <w:tcPr>
            <w:tcW w:w="4677" w:type="dxa"/>
            <w:gridSpan w:val="6"/>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61A94B2B" w14:textId="77777777">
            <w:pPr>
              <w:spacing w:line="240" w:lineRule="auto"/>
              <w:ind w:firstLine="0"/>
              <w:jc w:val="left"/>
              <w:rPr>
                <w:color w:val="000000"/>
                <w:sz w:val="22"/>
                <w:szCs w:val="22"/>
              </w:rPr>
            </w:pPr>
          </w:p>
        </w:tc>
      </w:tr>
      <w:tr w:rsidRPr="00C4216D" w:rsidR="00BE4672" w:rsidTr="00E70DAC" w14:paraId="0B59564B" w14:textId="77777777">
        <w:trPr>
          <w:gridBefore w:val="1"/>
          <w:wBefore w:w="250" w:type="dxa"/>
          <w:trHeight w:val="3000"/>
        </w:trPr>
        <w:tc>
          <w:tcPr>
            <w:tcW w:w="441"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6ED833AA" w14:textId="77777777">
            <w:pPr>
              <w:spacing w:line="240" w:lineRule="auto"/>
              <w:ind w:firstLine="0"/>
              <w:jc w:val="left"/>
              <w:rPr>
                <w:color w:val="000000"/>
                <w:sz w:val="22"/>
                <w:szCs w:val="22"/>
              </w:rPr>
            </w:pPr>
          </w:p>
        </w:tc>
        <w:tc>
          <w:tcPr>
            <w:tcW w:w="1559" w:type="dxa"/>
            <w:tcBorders>
              <w:top w:val="nil"/>
              <w:left w:val="nil"/>
              <w:bottom w:val="single" w:color="auto" w:sz="4" w:space="0"/>
              <w:right w:val="single" w:color="auto" w:sz="4" w:space="0"/>
            </w:tcBorders>
            <w:shd w:val="clear" w:color="000000" w:fill="FFFFFF"/>
            <w:textDirection w:val="btLr"/>
            <w:vAlign w:val="center"/>
            <w:hideMark/>
          </w:tcPr>
          <w:p w:rsidRPr="00C4216D" w:rsidR="00BE4672" w:rsidP="00FC7379" w:rsidRDefault="00BE4672" w14:paraId="7742F2F2" w14:textId="77777777">
            <w:pPr>
              <w:spacing w:line="240" w:lineRule="auto"/>
              <w:ind w:firstLine="0"/>
              <w:jc w:val="center"/>
              <w:rPr>
                <w:color w:val="000000"/>
                <w:sz w:val="22"/>
                <w:szCs w:val="22"/>
              </w:rPr>
            </w:pPr>
            <w:r w:rsidRPr="00C4216D">
              <w:rPr>
                <w:color w:val="000000"/>
                <w:sz w:val="22"/>
                <w:szCs w:val="22"/>
              </w:rPr>
              <w:t xml:space="preserve"> ПС (ТП) / ЛЭП                                                    </w:t>
            </w:r>
          </w:p>
        </w:tc>
        <w:tc>
          <w:tcPr>
            <w:tcW w:w="1276"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5E6F2739" w14:textId="77777777">
            <w:pPr>
              <w:spacing w:line="240" w:lineRule="auto"/>
              <w:ind w:firstLine="0"/>
              <w:jc w:val="left"/>
              <w:rPr>
                <w:color w:val="000000"/>
                <w:sz w:val="22"/>
                <w:szCs w:val="22"/>
              </w:rPr>
            </w:pPr>
          </w:p>
        </w:tc>
        <w:tc>
          <w:tcPr>
            <w:tcW w:w="708"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6940928A" w14:textId="77777777">
            <w:pPr>
              <w:spacing w:line="240" w:lineRule="auto"/>
              <w:ind w:firstLine="0"/>
              <w:jc w:val="left"/>
              <w:rPr>
                <w:color w:val="000000"/>
                <w:sz w:val="22"/>
                <w:szCs w:val="22"/>
              </w:rPr>
            </w:pPr>
          </w:p>
        </w:tc>
        <w:tc>
          <w:tcPr>
            <w:tcW w:w="977" w:type="dxa"/>
            <w:gridSpan w:val="2"/>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6D42BA5B" w14:textId="77777777">
            <w:pPr>
              <w:spacing w:line="240" w:lineRule="auto"/>
              <w:ind w:firstLine="0"/>
              <w:jc w:val="left"/>
              <w:rPr>
                <w:color w:val="000000"/>
                <w:sz w:val="22"/>
                <w:szCs w:val="22"/>
              </w:rPr>
            </w:pPr>
          </w:p>
        </w:tc>
        <w:tc>
          <w:tcPr>
            <w:tcW w:w="851" w:type="dxa"/>
            <w:vMerge/>
            <w:tcBorders>
              <w:top w:val="single" w:color="auto" w:sz="4" w:space="0"/>
              <w:left w:val="single" w:color="auto" w:sz="4" w:space="0"/>
              <w:bottom w:val="single" w:color="auto" w:sz="4" w:space="0"/>
              <w:right w:val="single" w:color="auto" w:sz="4" w:space="0"/>
            </w:tcBorders>
            <w:vAlign w:val="center"/>
            <w:hideMark/>
          </w:tcPr>
          <w:p w:rsidRPr="00C4216D" w:rsidR="00BE4672" w:rsidP="00FC7379" w:rsidRDefault="00BE4672" w14:paraId="33F4296C" w14:textId="77777777">
            <w:pPr>
              <w:spacing w:line="240" w:lineRule="auto"/>
              <w:ind w:firstLine="0"/>
              <w:jc w:val="left"/>
              <w:rPr>
                <w:color w:val="000000"/>
                <w:sz w:val="22"/>
                <w:szCs w:val="22"/>
              </w:rPr>
            </w:pPr>
          </w:p>
        </w:tc>
        <w:tc>
          <w:tcPr>
            <w:tcW w:w="992" w:type="dxa"/>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38E5F185" w14:textId="77777777">
            <w:pPr>
              <w:spacing w:line="240" w:lineRule="auto"/>
              <w:ind w:firstLine="0"/>
              <w:jc w:val="center"/>
              <w:rPr>
                <w:color w:val="000000"/>
                <w:sz w:val="22"/>
                <w:szCs w:val="22"/>
              </w:rPr>
            </w:pPr>
            <w:r w:rsidRPr="00C4216D">
              <w:rPr>
                <w:rFonts w:eastAsia="Calibri"/>
                <w:bCs/>
                <w:color w:val="000000"/>
                <w:sz w:val="22"/>
                <w:szCs w:val="22"/>
              </w:rPr>
              <w:t>Тип</w:t>
            </w:r>
          </w:p>
        </w:tc>
        <w:tc>
          <w:tcPr>
            <w:tcW w:w="850" w:type="dxa"/>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686F5AA0" w14:textId="77777777">
            <w:pPr>
              <w:spacing w:line="240" w:lineRule="auto"/>
              <w:ind w:firstLine="0"/>
              <w:jc w:val="center"/>
              <w:rPr>
                <w:color w:val="000000"/>
                <w:sz w:val="22"/>
                <w:szCs w:val="22"/>
              </w:rPr>
            </w:pPr>
            <w:proofErr w:type="spellStart"/>
            <w:r w:rsidRPr="00C4216D">
              <w:rPr>
                <w:rFonts w:eastAsia="Calibri"/>
                <w:bCs/>
                <w:color w:val="000000"/>
                <w:sz w:val="22"/>
                <w:szCs w:val="22"/>
              </w:rPr>
              <w:t>Коэфф</w:t>
            </w:r>
            <w:proofErr w:type="spellEnd"/>
            <w:r w:rsidRPr="00C4216D">
              <w:rPr>
                <w:rFonts w:eastAsia="Calibri"/>
                <w:bCs/>
                <w:color w:val="000000"/>
                <w:sz w:val="22"/>
                <w:szCs w:val="22"/>
              </w:rPr>
              <w:t xml:space="preserve">-т </w:t>
            </w:r>
            <w:proofErr w:type="spellStart"/>
            <w:r w:rsidRPr="00C4216D">
              <w:rPr>
                <w:rFonts w:eastAsia="Calibri"/>
                <w:bCs/>
                <w:color w:val="000000"/>
                <w:sz w:val="22"/>
                <w:szCs w:val="22"/>
              </w:rPr>
              <w:t>трансофрмации</w:t>
            </w:r>
            <w:proofErr w:type="spellEnd"/>
          </w:p>
        </w:tc>
        <w:tc>
          <w:tcPr>
            <w:tcW w:w="851" w:type="dxa"/>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12F487C4" w14:textId="77777777">
            <w:pPr>
              <w:spacing w:line="240" w:lineRule="auto"/>
              <w:ind w:firstLine="0"/>
              <w:jc w:val="center"/>
              <w:rPr>
                <w:color w:val="000000"/>
                <w:sz w:val="22"/>
                <w:szCs w:val="22"/>
              </w:rPr>
            </w:pPr>
            <w:r w:rsidRPr="00C4216D">
              <w:rPr>
                <w:rFonts w:eastAsia="Calibri"/>
                <w:bCs/>
                <w:color w:val="000000"/>
                <w:sz w:val="22"/>
                <w:szCs w:val="22"/>
              </w:rPr>
              <w:t xml:space="preserve">Заводской номер </w:t>
            </w:r>
          </w:p>
        </w:tc>
        <w:tc>
          <w:tcPr>
            <w:tcW w:w="1276" w:type="dxa"/>
            <w:gridSpan w:val="2"/>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4A09234C" w14:textId="77777777">
            <w:pPr>
              <w:spacing w:line="240" w:lineRule="auto"/>
              <w:ind w:firstLine="0"/>
              <w:jc w:val="center"/>
              <w:rPr>
                <w:color w:val="000000"/>
                <w:sz w:val="22"/>
                <w:szCs w:val="22"/>
              </w:rPr>
            </w:pPr>
            <w:r w:rsidRPr="00C4216D">
              <w:rPr>
                <w:rFonts w:eastAsia="Calibri"/>
                <w:bCs/>
                <w:color w:val="000000"/>
                <w:sz w:val="22"/>
                <w:szCs w:val="22"/>
              </w:rPr>
              <w:t>Дата поверки/</w:t>
            </w:r>
            <w:proofErr w:type="spellStart"/>
            <w:r w:rsidRPr="00C4216D">
              <w:rPr>
                <w:rFonts w:eastAsia="Calibri"/>
                <w:bCs/>
                <w:color w:val="000000"/>
                <w:sz w:val="22"/>
                <w:szCs w:val="22"/>
              </w:rPr>
              <w:t>межповерочный</w:t>
            </w:r>
            <w:proofErr w:type="spellEnd"/>
            <w:r w:rsidRPr="00C4216D">
              <w:rPr>
                <w:rFonts w:eastAsia="Calibri"/>
                <w:bCs/>
                <w:color w:val="000000"/>
                <w:sz w:val="22"/>
                <w:szCs w:val="22"/>
              </w:rPr>
              <w:t xml:space="preserve"> интервал</w:t>
            </w:r>
          </w:p>
        </w:tc>
        <w:tc>
          <w:tcPr>
            <w:tcW w:w="708" w:type="dxa"/>
            <w:tcBorders>
              <w:top w:val="nil"/>
              <w:left w:val="nil"/>
              <w:bottom w:val="single" w:color="auto" w:sz="4" w:space="0"/>
              <w:right w:val="single" w:color="auto" w:sz="4" w:space="0"/>
            </w:tcBorders>
            <w:shd w:val="clear" w:color="auto" w:fill="auto"/>
            <w:textDirection w:val="btLr"/>
            <w:vAlign w:val="center"/>
            <w:hideMark/>
          </w:tcPr>
          <w:p w:rsidRPr="00C4216D" w:rsidR="00BE4672" w:rsidP="00FC7379" w:rsidRDefault="00BE4672" w14:paraId="5B9C042F" w14:textId="77777777">
            <w:pPr>
              <w:spacing w:line="240" w:lineRule="auto"/>
              <w:ind w:firstLine="0"/>
              <w:jc w:val="center"/>
              <w:rPr>
                <w:color w:val="000000"/>
                <w:sz w:val="22"/>
                <w:szCs w:val="22"/>
              </w:rPr>
            </w:pPr>
            <w:r w:rsidRPr="00C4216D">
              <w:rPr>
                <w:color w:val="000000"/>
                <w:sz w:val="22"/>
                <w:szCs w:val="22"/>
              </w:rPr>
              <w:t>Количество</w:t>
            </w:r>
          </w:p>
        </w:tc>
      </w:tr>
      <w:tr w:rsidRPr="00C4216D" w:rsidR="00BE4672" w:rsidTr="00E70DAC" w14:paraId="5077D9DD" w14:textId="77777777">
        <w:trPr>
          <w:gridBefore w:val="1"/>
          <w:wBefore w:w="250" w:type="dxa"/>
          <w:trHeight w:val="300"/>
        </w:trPr>
        <w:tc>
          <w:tcPr>
            <w:tcW w:w="441" w:type="dxa"/>
            <w:tcBorders>
              <w:top w:val="nil"/>
              <w:left w:val="single" w:color="auto" w:sz="4" w:space="0"/>
              <w:bottom w:val="single" w:color="auto" w:sz="4" w:space="0"/>
              <w:right w:val="single" w:color="auto" w:sz="4" w:space="0"/>
            </w:tcBorders>
            <w:shd w:val="clear" w:color="auto" w:fill="auto"/>
            <w:hideMark/>
          </w:tcPr>
          <w:p w:rsidRPr="00C4216D" w:rsidR="00BE4672" w:rsidP="00FC7379" w:rsidRDefault="00BE4672" w14:paraId="7D503F34" w14:textId="77777777">
            <w:pPr>
              <w:spacing w:line="240" w:lineRule="auto"/>
              <w:ind w:firstLine="0"/>
              <w:jc w:val="center"/>
              <w:rPr>
                <w:color w:val="000000"/>
                <w:sz w:val="22"/>
                <w:szCs w:val="22"/>
              </w:rPr>
            </w:pPr>
            <w:r w:rsidRPr="00C4216D">
              <w:rPr>
                <w:rFonts w:eastAsia="Calibri"/>
                <w:bCs/>
                <w:color w:val="000000"/>
                <w:sz w:val="22"/>
                <w:szCs w:val="22"/>
              </w:rPr>
              <w:t>1</w:t>
            </w:r>
          </w:p>
        </w:tc>
        <w:tc>
          <w:tcPr>
            <w:tcW w:w="1559" w:type="dxa"/>
            <w:tcBorders>
              <w:top w:val="nil"/>
              <w:left w:val="nil"/>
              <w:bottom w:val="single" w:color="auto" w:sz="4" w:space="0"/>
              <w:right w:val="single" w:color="auto" w:sz="4" w:space="0"/>
            </w:tcBorders>
            <w:shd w:val="clear" w:color="auto" w:fill="auto"/>
            <w:hideMark/>
          </w:tcPr>
          <w:p w:rsidRPr="00C4216D" w:rsidR="00BE4672" w:rsidP="00FC7379" w:rsidRDefault="00BE4672" w14:paraId="0A95A46E" w14:textId="77777777">
            <w:pPr>
              <w:spacing w:line="240" w:lineRule="auto"/>
              <w:ind w:firstLine="0"/>
              <w:jc w:val="center"/>
              <w:rPr>
                <w:color w:val="000000"/>
                <w:sz w:val="22"/>
                <w:szCs w:val="22"/>
              </w:rPr>
            </w:pPr>
            <w:r w:rsidRPr="00C4216D">
              <w:rPr>
                <w:rFonts w:eastAsia="Calibri"/>
                <w:bCs/>
                <w:color w:val="000000"/>
                <w:sz w:val="22"/>
                <w:szCs w:val="22"/>
              </w:rPr>
              <w:t>2</w:t>
            </w:r>
          </w:p>
        </w:tc>
        <w:tc>
          <w:tcPr>
            <w:tcW w:w="1276" w:type="dxa"/>
            <w:tcBorders>
              <w:top w:val="nil"/>
              <w:left w:val="nil"/>
              <w:bottom w:val="single" w:color="auto" w:sz="4" w:space="0"/>
              <w:right w:val="single" w:color="auto" w:sz="4" w:space="0"/>
            </w:tcBorders>
            <w:shd w:val="clear" w:color="auto" w:fill="auto"/>
            <w:hideMark/>
          </w:tcPr>
          <w:p w:rsidRPr="00C4216D" w:rsidR="00BE4672" w:rsidP="00FC7379" w:rsidRDefault="00BE4672" w14:paraId="29D1D13A" w14:textId="77777777">
            <w:pPr>
              <w:spacing w:line="240" w:lineRule="auto"/>
              <w:ind w:firstLine="0"/>
              <w:jc w:val="center"/>
              <w:rPr>
                <w:color w:val="000000"/>
                <w:sz w:val="22"/>
                <w:szCs w:val="22"/>
              </w:rPr>
            </w:pPr>
            <w:r w:rsidRPr="00C4216D">
              <w:rPr>
                <w:rFonts w:eastAsia="Calibri"/>
                <w:bCs/>
                <w:color w:val="000000"/>
                <w:sz w:val="22"/>
                <w:szCs w:val="22"/>
              </w:rPr>
              <w:t>4</w:t>
            </w:r>
          </w:p>
        </w:tc>
        <w:tc>
          <w:tcPr>
            <w:tcW w:w="708" w:type="dxa"/>
            <w:tcBorders>
              <w:top w:val="nil"/>
              <w:left w:val="nil"/>
              <w:bottom w:val="single" w:color="auto" w:sz="4" w:space="0"/>
              <w:right w:val="single" w:color="auto" w:sz="4" w:space="0"/>
            </w:tcBorders>
            <w:shd w:val="clear" w:color="auto" w:fill="auto"/>
            <w:hideMark/>
          </w:tcPr>
          <w:p w:rsidRPr="00C4216D" w:rsidR="00BE4672" w:rsidP="00FC7379" w:rsidRDefault="00BE4672" w14:paraId="71545990" w14:textId="77777777">
            <w:pPr>
              <w:spacing w:line="240" w:lineRule="auto"/>
              <w:ind w:firstLine="0"/>
              <w:jc w:val="center"/>
              <w:rPr>
                <w:color w:val="000000"/>
                <w:sz w:val="22"/>
                <w:szCs w:val="22"/>
              </w:rPr>
            </w:pPr>
            <w:r w:rsidRPr="00C4216D">
              <w:rPr>
                <w:rFonts w:eastAsia="Calibri"/>
                <w:bCs/>
                <w:color w:val="000000"/>
                <w:sz w:val="22"/>
                <w:szCs w:val="22"/>
              </w:rPr>
              <w:t>5</w:t>
            </w:r>
          </w:p>
        </w:tc>
        <w:tc>
          <w:tcPr>
            <w:tcW w:w="977" w:type="dxa"/>
            <w:gridSpan w:val="2"/>
            <w:tcBorders>
              <w:top w:val="nil"/>
              <w:left w:val="nil"/>
              <w:bottom w:val="single" w:color="auto" w:sz="4" w:space="0"/>
              <w:right w:val="single" w:color="auto" w:sz="4" w:space="0"/>
            </w:tcBorders>
            <w:shd w:val="clear" w:color="auto" w:fill="auto"/>
            <w:hideMark/>
          </w:tcPr>
          <w:p w:rsidRPr="00C4216D" w:rsidR="00BE4672" w:rsidP="00FC7379" w:rsidRDefault="00BE4672" w14:paraId="4BFCCBB1"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hideMark/>
          </w:tcPr>
          <w:p w:rsidRPr="00C4216D" w:rsidR="00BE4672" w:rsidP="00FC7379" w:rsidRDefault="00BE4672" w14:paraId="3C1F322C" w14:textId="77777777">
            <w:pPr>
              <w:spacing w:line="240" w:lineRule="auto"/>
              <w:ind w:firstLine="0"/>
              <w:jc w:val="center"/>
              <w:rPr>
                <w:color w:val="000000"/>
                <w:sz w:val="22"/>
                <w:szCs w:val="22"/>
              </w:rPr>
            </w:pPr>
            <w:r w:rsidRPr="00C4216D">
              <w:rPr>
                <w:rFonts w:eastAsia="Calibri"/>
                <w:bCs/>
                <w:color w:val="000000"/>
                <w:sz w:val="22"/>
                <w:szCs w:val="22"/>
              </w:rPr>
              <w:t>7</w:t>
            </w:r>
          </w:p>
        </w:tc>
        <w:tc>
          <w:tcPr>
            <w:tcW w:w="992" w:type="dxa"/>
            <w:tcBorders>
              <w:top w:val="nil"/>
              <w:left w:val="nil"/>
              <w:bottom w:val="single" w:color="auto" w:sz="4" w:space="0"/>
              <w:right w:val="single" w:color="auto" w:sz="4" w:space="0"/>
            </w:tcBorders>
            <w:shd w:val="clear" w:color="auto" w:fill="auto"/>
            <w:hideMark/>
          </w:tcPr>
          <w:p w:rsidRPr="00C4216D" w:rsidR="00BE4672" w:rsidP="00FC7379" w:rsidRDefault="00BE4672" w14:paraId="13D498E7" w14:textId="77777777">
            <w:pPr>
              <w:spacing w:line="240" w:lineRule="auto"/>
              <w:ind w:firstLine="0"/>
              <w:jc w:val="center"/>
              <w:rPr>
                <w:color w:val="000000"/>
                <w:sz w:val="22"/>
                <w:szCs w:val="22"/>
              </w:rPr>
            </w:pPr>
            <w:r w:rsidRPr="00C4216D">
              <w:rPr>
                <w:rFonts w:eastAsia="Calibri"/>
                <w:bCs/>
                <w:color w:val="000000"/>
                <w:sz w:val="22"/>
                <w:szCs w:val="22"/>
              </w:rPr>
              <w:t>8</w:t>
            </w:r>
          </w:p>
        </w:tc>
        <w:tc>
          <w:tcPr>
            <w:tcW w:w="850" w:type="dxa"/>
            <w:tcBorders>
              <w:top w:val="nil"/>
              <w:left w:val="nil"/>
              <w:bottom w:val="single" w:color="auto" w:sz="4" w:space="0"/>
              <w:right w:val="single" w:color="auto" w:sz="4" w:space="0"/>
            </w:tcBorders>
            <w:shd w:val="clear" w:color="auto" w:fill="auto"/>
            <w:hideMark/>
          </w:tcPr>
          <w:p w:rsidRPr="00C4216D" w:rsidR="00BE4672" w:rsidP="00FC7379" w:rsidRDefault="00BE4672" w14:paraId="5DFAA45E" w14:textId="77777777">
            <w:pPr>
              <w:spacing w:line="240" w:lineRule="auto"/>
              <w:ind w:firstLine="0"/>
              <w:jc w:val="center"/>
              <w:rPr>
                <w:color w:val="000000"/>
                <w:sz w:val="22"/>
                <w:szCs w:val="22"/>
              </w:rPr>
            </w:pPr>
            <w:r w:rsidRPr="00C4216D">
              <w:rPr>
                <w:rFonts w:eastAsia="Calibri"/>
                <w:bCs/>
                <w:color w:val="000000"/>
                <w:sz w:val="22"/>
                <w:szCs w:val="22"/>
              </w:rPr>
              <w:t>9</w:t>
            </w:r>
          </w:p>
        </w:tc>
        <w:tc>
          <w:tcPr>
            <w:tcW w:w="851" w:type="dxa"/>
            <w:tcBorders>
              <w:top w:val="nil"/>
              <w:left w:val="nil"/>
              <w:bottom w:val="single" w:color="auto" w:sz="4" w:space="0"/>
              <w:right w:val="single" w:color="auto" w:sz="4" w:space="0"/>
            </w:tcBorders>
            <w:shd w:val="clear" w:color="auto" w:fill="auto"/>
            <w:hideMark/>
          </w:tcPr>
          <w:p w:rsidRPr="00C4216D" w:rsidR="00BE4672" w:rsidP="00FC7379" w:rsidRDefault="00BE4672" w14:paraId="73808ACE" w14:textId="77777777">
            <w:pPr>
              <w:spacing w:line="240" w:lineRule="auto"/>
              <w:ind w:firstLine="0"/>
              <w:jc w:val="center"/>
              <w:rPr>
                <w:color w:val="000000"/>
                <w:sz w:val="22"/>
                <w:szCs w:val="22"/>
              </w:rPr>
            </w:pPr>
            <w:r w:rsidRPr="00C4216D">
              <w:rPr>
                <w:rFonts w:eastAsia="Calibri"/>
                <w:bCs/>
                <w:color w:val="000000"/>
                <w:sz w:val="22"/>
                <w:szCs w:val="22"/>
              </w:rPr>
              <w:t>10</w:t>
            </w:r>
          </w:p>
        </w:tc>
        <w:tc>
          <w:tcPr>
            <w:tcW w:w="1276" w:type="dxa"/>
            <w:gridSpan w:val="2"/>
            <w:tcBorders>
              <w:top w:val="nil"/>
              <w:left w:val="nil"/>
              <w:bottom w:val="single" w:color="auto" w:sz="4" w:space="0"/>
              <w:right w:val="single" w:color="auto" w:sz="4" w:space="0"/>
            </w:tcBorders>
            <w:shd w:val="clear" w:color="auto" w:fill="auto"/>
            <w:hideMark/>
          </w:tcPr>
          <w:p w:rsidRPr="00C4216D" w:rsidR="00BE4672" w:rsidP="00FC7379" w:rsidRDefault="00BE4672" w14:paraId="2559E6D1" w14:textId="77777777">
            <w:pPr>
              <w:spacing w:line="240" w:lineRule="auto"/>
              <w:ind w:firstLine="0"/>
              <w:jc w:val="center"/>
              <w:rPr>
                <w:color w:val="000000"/>
                <w:sz w:val="22"/>
                <w:szCs w:val="22"/>
              </w:rPr>
            </w:pPr>
            <w:r w:rsidRPr="00C4216D">
              <w:rPr>
                <w:rFonts w:eastAsia="Calibri"/>
                <w:bCs/>
                <w:color w:val="000000"/>
                <w:sz w:val="22"/>
                <w:szCs w:val="22"/>
              </w:rPr>
              <w:t>11</w:t>
            </w:r>
          </w:p>
        </w:tc>
        <w:tc>
          <w:tcPr>
            <w:tcW w:w="708" w:type="dxa"/>
            <w:tcBorders>
              <w:top w:val="nil"/>
              <w:left w:val="nil"/>
              <w:bottom w:val="single" w:color="auto" w:sz="4" w:space="0"/>
              <w:right w:val="single" w:color="auto" w:sz="4" w:space="0"/>
            </w:tcBorders>
            <w:shd w:val="clear" w:color="auto" w:fill="auto"/>
            <w:vAlign w:val="bottom"/>
            <w:hideMark/>
          </w:tcPr>
          <w:p w:rsidRPr="00C4216D" w:rsidR="00BE4672" w:rsidP="00FC7379" w:rsidRDefault="00BE4672" w14:paraId="04F89BA6"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12</w:t>
            </w:r>
          </w:p>
        </w:tc>
      </w:tr>
      <w:tr w:rsidRPr="00C4216D" w:rsidR="00BE4672" w:rsidTr="00E70DAC" w14:paraId="634D8C10" w14:textId="77777777">
        <w:trPr>
          <w:gridBefore w:val="1"/>
          <w:wBefore w:w="250" w:type="dxa"/>
          <w:trHeight w:val="15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0EDD3B8" w14:textId="77777777">
            <w:pPr>
              <w:spacing w:line="240" w:lineRule="auto"/>
              <w:ind w:firstLine="0"/>
              <w:jc w:val="center"/>
              <w:rPr>
                <w:color w:val="000000"/>
                <w:sz w:val="22"/>
                <w:szCs w:val="22"/>
              </w:rPr>
            </w:pPr>
            <w:r w:rsidRPr="00C4216D">
              <w:rPr>
                <w:rFonts w:eastAsia="Calibri"/>
                <w:bCs/>
                <w:color w:val="000000"/>
                <w:sz w:val="22"/>
                <w:szCs w:val="22"/>
              </w:rPr>
              <w:t>1</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5EE00AEA" w14:textId="77777777">
            <w:pPr>
              <w:spacing w:line="240" w:lineRule="auto"/>
              <w:ind w:firstLine="0"/>
              <w:jc w:val="center"/>
              <w:rPr>
                <w:color w:val="000000"/>
                <w:sz w:val="22"/>
                <w:szCs w:val="22"/>
              </w:rPr>
            </w:pPr>
            <w:r w:rsidRPr="00C4216D">
              <w:rPr>
                <w:rFonts w:eastAsia="Calibri"/>
                <w:bCs/>
                <w:color w:val="000000"/>
                <w:sz w:val="22"/>
                <w:szCs w:val="22"/>
              </w:rPr>
              <w:t xml:space="preserve">ПС 110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№41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40FA160" w14:textId="77777777">
            <w:pPr>
              <w:spacing w:line="240" w:lineRule="auto"/>
              <w:ind w:firstLine="0"/>
              <w:jc w:val="center"/>
              <w:rPr>
                <w:color w:val="000000"/>
                <w:sz w:val="22"/>
                <w:szCs w:val="22"/>
              </w:rPr>
            </w:pPr>
            <w:r w:rsidRPr="00C4216D">
              <w:rPr>
                <w:rFonts w:eastAsia="Calibri"/>
                <w:bCs/>
                <w:color w:val="000000"/>
                <w:sz w:val="22"/>
                <w:szCs w:val="22"/>
              </w:rPr>
              <w:t xml:space="preserve">ЗРУ «Пресс»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яч.21</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6AECF11"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B4AAE4C"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B0D5B78"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A7AFDD5"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B68BC4E"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C0CD3C7" w14:textId="77777777">
            <w:pPr>
              <w:spacing w:line="240" w:lineRule="auto"/>
              <w:ind w:firstLine="0"/>
              <w:jc w:val="center"/>
              <w:rPr>
                <w:color w:val="000000"/>
                <w:sz w:val="22"/>
                <w:szCs w:val="22"/>
              </w:rPr>
            </w:pPr>
            <w:r w:rsidRPr="00C4216D">
              <w:rPr>
                <w:rFonts w:eastAsia="Calibri"/>
                <w:bCs/>
                <w:color w:val="000000"/>
                <w:sz w:val="22"/>
                <w:szCs w:val="22"/>
              </w:rPr>
              <w:t>25710              43558                 4296</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3255228" w14:textId="77777777">
            <w:pPr>
              <w:spacing w:line="240" w:lineRule="auto"/>
              <w:ind w:firstLine="0"/>
              <w:jc w:val="center"/>
              <w:rPr>
                <w:color w:val="000000"/>
                <w:sz w:val="22"/>
                <w:szCs w:val="22"/>
              </w:rPr>
            </w:pPr>
            <w:r w:rsidRPr="00C4216D">
              <w:rPr>
                <w:rFonts w:eastAsia="Calibri"/>
                <w:bCs/>
                <w:color w:val="000000"/>
                <w:sz w:val="22"/>
                <w:szCs w:val="22"/>
              </w:rPr>
              <w:t>09.07.2013/8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9CDB2B4" w14:textId="77777777">
            <w:pPr>
              <w:spacing w:line="240" w:lineRule="auto"/>
              <w:ind w:firstLine="0"/>
              <w:jc w:val="center"/>
              <w:rPr>
                <w:color w:val="000000"/>
                <w:sz w:val="22"/>
                <w:szCs w:val="22"/>
              </w:rPr>
            </w:pPr>
            <w:r w:rsidRPr="00C4216D">
              <w:rPr>
                <w:color w:val="000000"/>
                <w:sz w:val="22"/>
                <w:szCs w:val="22"/>
              </w:rPr>
              <w:t>3</w:t>
            </w:r>
          </w:p>
        </w:tc>
      </w:tr>
      <w:tr w:rsidRPr="00C4216D" w:rsidR="00BE4672" w:rsidTr="00E70DAC" w14:paraId="26E7C042" w14:textId="77777777">
        <w:trPr>
          <w:gridBefore w:val="1"/>
          <w:wBefore w:w="250" w:type="dxa"/>
          <w:trHeight w:val="15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31033893" w14:textId="77777777">
            <w:pPr>
              <w:spacing w:line="240" w:lineRule="auto"/>
              <w:ind w:firstLine="0"/>
              <w:jc w:val="center"/>
              <w:rPr>
                <w:color w:val="000000"/>
                <w:sz w:val="22"/>
                <w:szCs w:val="22"/>
              </w:rPr>
            </w:pPr>
            <w:r w:rsidRPr="00C4216D">
              <w:rPr>
                <w:color w:val="000000"/>
                <w:sz w:val="22"/>
                <w:szCs w:val="22"/>
              </w:rPr>
              <w:t>2</w:t>
            </w:r>
          </w:p>
        </w:tc>
        <w:tc>
          <w:tcPr>
            <w:tcW w:w="1559" w:type="dxa"/>
            <w:vMerge/>
            <w:tcBorders>
              <w:top w:val="nil"/>
              <w:left w:val="single" w:color="auto" w:sz="4" w:space="0"/>
              <w:bottom w:val="single" w:color="auto" w:sz="4" w:space="0"/>
              <w:right w:val="single" w:color="auto" w:sz="4" w:space="0"/>
            </w:tcBorders>
            <w:vAlign w:val="center"/>
            <w:hideMark/>
          </w:tcPr>
          <w:p w:rsidRPr="00C4216D" w:rsidR="00BE4672" w:rsidP="00FC7379" w:rsidRDefault="00BE4672" w14:paraId="639E356B" w14:textId="77777777">
            <w:pPr>
              <w:spacing w:line="240" w:lineRule="auto"/>
              <w:ind w:firstLine="0"/>
              <w:jc w:val="left"/>
              <w:rPr>
                <w:color w:val="000000"/>
                <w:sz w:val="22"/>
                <w:szCs w:val="22"/>
              </w:rPr>
            </w:pP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77437CA" w14:textId="77777777">
            <w:pPr>
              <w:spacing w:line="240" w:lineRule="auto"/>
              <w:ind w:firstLine="0"/>
              <w:jc w:val="center"/>
              <w:rPr>
                <w:color w:val="000000"/>
                <w:sz w:val="22"/>
                <w:szCs w:val="22"/>
              </w:rPr>
            </w:pPr>
            <w:r w:rsidRPr="00C4216D">
              <w:rPr>
                <w:rFonts w:eastAsia="Calibri"/>
                <w:bCs/>
                <w:color w:val="000000"/>
                <w:sz w:val="22"/>
                <w:szCs w:val="22"/>
              </w:rPr>
              <w:t xml:space="preserve">ЗРУ «Пресс»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яч.30</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08D2C21"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2E2CF78"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23E147F"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2A5272E"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4DCB76D"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2758E6A" w14:textId="77777777">
            <w:pPr>
              <w:spacing w:line="240" w:lineRule="auto"/>
              <w:ind w:firstLine="0"/>
              <w:jc w:val="center"/>
              <w:rPr>
                <w:color w:val="000000"/>
                <w:sz w:val="22"/>
                <w:szCs w:val="22"/>
              </w:rPr>
            </w:pPr>
            <w:r w:rsidRPr="00C4216D">
              <w:rPr>
                <w:rFonts w:eastAsia="Calibri"/>
                <w:bCs/>
                <w:color w:val="000000"/>
                <w:sz w:val="22"/>
                <w:szCs w:val="22"/>
              </w:rPr>
              <w:t>43824              43579                  43566</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2E563BB" w14:textId="77777777">
            <w:pPr>
              <w:spacing w:line="240" w:lineRule="auto"/>
              <w:ind w:firstLine="0"/>
              <w:jc w:val="center"/>
              <w:rPr>
                <w:color w:val="000000"/>
                <w:sz w:val="22"/>
                <w:szCs w:val="22"/>
              </w:rPr>
            </w:pPr>
            <w:r w:rsidRPr="00C4216D">
              <w:rPr>
                <w:rFonts w:eastAsia="Calibri"/>
                <w:bCs/>
                <w:color w:val="000000"/>
                <w:sz w:val="22"/>
                <w:szCs w:val="22"/>
              </w:rPr>
              <w:t>09.07.2013/8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52FD413"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42B10804" w14:textId="77777777">
        <w:trPr>
          <w:gridBefore w:val="1"/>
          <w:wBefore w:w="250" w:type="dxa"/>
          <w:trHeight w:val="18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3C77846" w14:textId="77777777">
            <w:pPr>
              <w:spacing w:line="240" w:lineRule="auto"/>
              <w:ind w:firstLine="0"/>
              <w:jc w:val="center"/>
              <w:rPr>
                <w:color w:val="000000"/>
                <w:sz w:val="22"/>
                <w:szCs w:val="22"/>
              </w:rPr>
            </w:pPr>
            <w:r w:rsidRPr="00C4216D">
              <w:rPr>
                <w:color w:val="000000"/>
                <w:sz w:val="22"/>
                <w:szCs w:val="22"/>
              </w:rPr>
              <w:t>3</w:t>
            </w:r>
          </w:p>
        </w:tc>
        <w:tc>
          <w:tcPr>
            <w:tcW w:w="1559" w:type="dxa"/>
            <w:vMerge/>
            <w:tcBorders>
              <w:top w:val="nil"/>
              <w:left w:val="single" w:color="auto" w:sz="4" w:space="0"/>
              <w:bottom w:val="single" w:color="auto" w:sz="4" w:space="0"/>
              <w:right w:val="single" w:color="auto" w:sz="4" w:space="0"/>
            </w:tcBorders>
            <w:vAlign w:val="center"/>
            <w:hideMark/>
          </w:tcPr>
          <w:p w:rsidRPr="00C4216D" w:rsidR="00BE4672" w:rsidP="00FC7379" w:rsidRDefault="00BE4672" w14:paraId="365DD62B" w14:textId="77777777">
            <w:pPr>
              <w:spacing w:line="240" w:lineRule="auto"/>
              <w:ind w:firstLine="0"/>
              <w:jc w:val="left"/>
              <w:rPr>
                <w:color w:val="000000"/>
                <w:sz w:val="22"/>
                <w:szCs w:val="22"/>
              </w:rPr>
            </w:pP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8EE0710" w14:textId="77777777">
            <w:pPr>
              <w:spacing w:line="240" w:lineRule="auto"/>
              <w:ind w:firstLine="0"/>
              <w:jc w:val="center"/>
              <w:rPr>
                <w:color w:val="000000"/>
                <w:sz w:val="22"/>
                <w:szCs w:val="22"/>
              </w:rPr>
            </w:pPr>
            <w:r w:rsidRPr="00C4216D">
              <w:rPr>
                <w:rFonts w:eastAsia="Calibri"/>
                <w:bCs/>
                <w:color w:val="000000"/>
                <w:sz w:val="22"/>
                <w:szCs w:val="22"/>
              </w:rPr>
              <w:t xml:space="preserve">ЗРУ «Трансмаш»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яч.107</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E91C9AD"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9F2DC05"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4EF947E"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6207619"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65F6C21"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5C42007" w14:textId="77777777">
            <w:pPr>
              <w:spacing w:line="240" w:lineRule="auto"/>
              <w:ind w:firstLine="0"/>
              <w:jc w:val="center"/>
              <w:rPr>
                <w:color w:val="000000"/>
                <w:sz w:val="22"/>
                <w:szCs w:val="22"/>
              </w:rPr>
            </w:pPr>
            <w:r w:rsidRPr="00C4216D">
              <w:rPr>
                <w:rFonts w:eastAsia="Calibri"/>
                <w:bCs/>
                <w:color w:val="000000"/>
                <w:sz w:val="22"/>
                <w:szCs w:val="22"/>
              </w:rPr>
              <w:t>43529              42321                  22709</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00D9811" w14:textId="77777777">
            <w:pPr>
              <w:spacing w:line="240" w:lineRule="auto"/>
              <w:ind w:firstLine="0"/>
              <w:jc w:val="center"/>
              <w:rPr>
                <w:color w:val="000000"/>
                <w:sz w:val="22"/>
                <w:szCs w:val="22"/>
              </w:rPr>
            </w:pPr>
            <w:r w:rsidRPr="00C4216D">
              <w:rPr>
                <w:rFonts w:eastAsia="Calibri"/>
                <w:bCs/>
                <w:color w:val="000000"/>
                <w:sz w:val="22"/>
                <w:szCs w:val="22"/>
              </w:rPr>
              <w:t>09.07.2013/8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48F90C0"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3E9F319B" w14:textId="77777777">
        <w:trPr>
          <w:gridBefore w:val="1"/>
          <w:wBefore w:w="250" w:type="dxa"/>
          <w:trHeight w:val="18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1C8D5B72" w14:textId="77777777">
            <w:pPr>
              <w:spacing w:line="240" w:lineRule="auto"/>
              <w:ind w:firstLine="0"/>
              <w:jc w:val="center"/>
              <w:rPr>
                <w:color w:val="000000"/>
                <w:sz w:val="22"/>
                <w:szCs w:val="22"/>
              </w:rPr>
            </w:pPr>
            <w:r w:rsidRPr="00C4216D">
              <w:rPr>
                <w:color w:val="000000"/>
                <w:sz w:val="22"/>
                <w:szCs w:val="22"/>
              </w:rPr>
              <w:t>4</w:t>
            </w:r>
          </w:p>
        </w:tc>
        <w:tc>
          <w:tcPr>
            <w:tcW w:w="1559" w:type="dxa"/>
            <w:vMerge/>
            <w:tcBorders>
              <w:top w:val="nil"/>
              <w:left w:val="single" w:color="auto" w:sz="4" w:space="0"/>
              <w:bottom w:val="single" w:color="auto" w:sz="4" w:space="0"/>
              <w:right w:val="single" w:color="auto" w:sz="4" w:space="0"/>
            </w:tcBorders>
            <w:vAlign w:val="center"/>
            <w:hideMark/>
          </w:tcPr>
          <w:p w:rsidRPr="00C4216D" w:rsidR="00BE4672" w:rsidP="00FC7379" w:rsidRDefault="00BE4672" w14:paraId="75F9DDA8" w14:textId="77777777">
            <w:pPr>
              <w:spacing w:line="240" w:lineRule="auto"/>
              <w:ind w:firstLine="0"/>
              <w:jc w:val="left"/>
              <w:rPr>
                <w:color w:val="000000"/>
                <w:sz w:val="22"/>
                <w:szCs w:val="22"/>
              </w:rPr>
            </w:pP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DB96D8C" w14:textId="77777777">
            <w:pPr>
              <w:spacing w:line="240" w:lineRule="auto"/>
              <w:ind w:firstLine="0"/>
              <w:jc w:val="center"/>
              <w:rPr>
                <w:color w:val="000000"/>
                <w:sz w:val="22"/>
                <w:szCs w:val="22"/>
              </w:rPr>
            </w:pPr>
            <w:r w:rsidRPr="00C4216D">
              <w:rPr>
                <w:rFonts w:eastAsia="Calibri"/>
                <w:bCs/>
                <w:color w:val="000000"/>
                <w:sz w:val="22"/>
                <w:szCs w:val="22"/>
              </w:rPr>
              <w:t xml:space="preserve">ЗРУ «Трансмаш»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яч.116</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DAC3C8C"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39B9289"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2517D25"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B3AB327"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5F7E0A6"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171EEFC" w14:textId="77777777">
            <w:pPr>
              <w:spacing w:line="240" w:lineRule="auto"/>
              <w:ind w:firstLine="0"/>
              <w:jc w:val="center"/>
              <w:rPr>
                <w:color w:val="000000"/>
                <w:sz w:val="22"/>
                <w:szCs w:val="22"/>
              </w:rPr>
            </w:pPr>
            <w:r w:rsidRPr="00C4216D">
              <w:rPr>
                <w:rFonts w:eastAsia="Calibri"/>
                <w:bCs/>
                <w:color w:val="000000"/>
                <w:sz w:val="22"/>
                <w:szCs w:val="22"/>
              </w:rPr>
              <w:t>5983               20227                  18382</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AEA199A" w14:textId="77777777">
            <w:pPr>
              <w:spacing w:line="240" w:lineRule="auto"/>
              <w:ind w:firstLine="0"/>
              <w:jc w:val="center"/>
              <w:rPr>
                <w:color w:val="000000"/>
                <w:sz w:val="22"/>
                <w:szCs w:val="22"/>
              </w:rPr>
            </w:pPr>
            <w:r w:rsidRPr="00C4216D">
              <w:rPr>
                <w:rFonts w:eastAsia="Calibri"/>
                <w:bCs/>
                <w:color w:val="000000"/>
                <w:sz w:val="22"/>
                <w:szCs w:val="22"/>
              </w:rPr>
              <w:t>09.07.2013/8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1E523E7"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57DF5ADF" w14:textId="77777777">
        <w:trPr>
          <w:gridBefore w:val="1"/>
          <w:wBefore w:w="250" w:type="dxa"/>
          <w:trHeight w:val="15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7C3ED53B" w14:textId="77777777">
            <w:pPr>
              <w:spacing w:line="240" w:lineRule="auto"/>
              <w:ind w:firstLine="0"/>
              <w:jc w:val="center"/>
              <w:rPr>
                <w:color w:val="000000"/>
                <w:sz w:val="22"/>
                <w:szCs w:val="22"/>
              </w:rPr>
            </w:pPr>
            <w:r w:rsidRPr="00C4216D">
              <w:rPr>
                <w:rFonts w:eastAsia="Calibri"/>
                <w:bCs/>
                <w:color w:val="000000"/>
                <w:sz w:val="22"/>
                <w:szCs w:val="22"/>
              </w:rPr>
              <w:t>5</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1187350B" w14:textId="77777777">
            <w:pPr>
              <w:spacing w:line="240" w:lineRule="auto"/>
              <w:ind w:firstLine="0"/>
              <w:jc w:val="center"/>
              <w:rPr>
                <w:color w:val="000000"/>
                <w:sz w:val="22"/>
                <w:szCs w:val="22"/>
              </w:rPr>
            </w:pPr>
            <w:r w:rsidRPr="00C4216D">
              <w:rPr>
                <w:rFonts w:eastAsia="Calibri"/>
                <w:bCs/>
                <w:color w:val="000000"/>
                <w:sz w:val="22"/>
                <w:szCs w:val="22"/>
              </w:rPr>
              <w:t xml:space="preserve">ПС 110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№41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B0A9D2C" w14:textId="77777777">
            <w:pPr>
              <w:spacing w:line="240" w:lineRule="auto"/>
              <w:ind w:firstLine="0"/>
              <w:jc w:val="center"/>
              <w:rPr>
                <w:color w:val="000000"/>
                <w:sz w:val="22"/>
                <w:szCs w:val="22"/>
              </w:rPr>
            </w:pPr>
            <w:r w:rsidRPr="00C4216D">
              <w:rPr>
                <w:rFonts w:eastAsia="Calibri"/>
                <w:bCs/>
                <w:color w:val="000000"/>
                <w:sz w:val="22"/>
                <w:szCs w:val="22"/>
              </w:rPr>
              <w:t xml:space="preserve">ЗРУ «Пресс»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яч.63</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13C60F9"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4610EF0"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A870F43"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A6163C4"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53D3BA8"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926739F" w14:textId="77777777">
            <w:pPr>
              <w:spacing w:line="240" w:lineRule="auto"/>
              <w:ind w:firstLine="0"/>
              <w:jc w:val="center"/>
              <w:rPr>
                <w:color w:val="000000"/>
                <w:sz w:val="22"/>
                <w:szCs w:val="22"/>
              </w:rPr>
            </w:pPr>
            <w:r w:rsidRPr="00C4216D">
              <w:rPr>
                <w:rFonts w:eastAsia="Calibri"/>
                <w:bCs/>
                <w:color w:val="000000"/>
                <w:sz w:val="22"/>
                <w:szCs w:val="22"/>
              </w:rPr>
              <w:t>6142                     3691                        2298</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32E8190" w14:textId="77777777">
            <w:pPr>
              <w:spacing w:line="240" w:lineRule="auto"/>
              <w:ind w:firstLine="0"/>
              <w:jc w:val="center"/>
              <w:rPr>
                <w:color w:val="000000"/>
                <w:sz w:val="22"/>
                <w:szCs w:val="22"/>
              </w:rPr>
            </w:pPr>
            <w:r w:rsidRPr="00C4216D">
              <w:rPr>
                <w:rFonts w:eastAsia="Calibri"/>
                <w:bCs/>
                <w:color w:val="000000"/>
                <w:sz w:val="22"/>
                <w:szCs w:val="22"/>
              </w:rPr>
              <w:t>06.08.2013/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A2D533F"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22174B0C" w14:textId="77777777">
        <w:trPr>
          <w:gridBefore w:val="1"/>
          <w:wBefore w:w="250" w:type="dxa"/>
          <w:trHeight w:val="15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EAE05B0" w14:textId="77777777">
            <w:pPr>
              <w:spacing w:line="240" w:lineRule="auto"/>
              <w:ind w:firstLine="0"/>
              <w:jc w:val="center"/>
              <w:rPr>
                <w:color w:val="000000"/>
                <w:sz w:val="22"/>
                <w:szCs w:val="22"/>
              </w:rPr>
            </w:pPr>
            <w:r w:rsidRPr="00C4216D">
              <w:rPr>
                <w:color w:val="000000"/>
                <w:sz w:val="22"/>
                <w:szCs w:val="22"/>
              </w:rPr>
              <w:t>6</w:t>
            </w:r>
          </w:p>
        </w:tc>
        <w:tc>
          <w:tcPr>
            <w:tcW w:w="1559" w:type="dxa"/>
            <w:vMerge/>
            <w:tcBorders>
              <w:top w:val="nil"/>
              <w:left w:val="single" w:color="auto" w:sz="4" w:space="0"/>
              <w:bottom w:val="single" w:color="auto" w:sz="4" w:space="0"/>
              <w:right w:val="single" w:color="auto" w:sz="4" w:space="0"/>
            </w:tcBorders>
            <w:vAlign w:val="center"/>
            <w:hideMark/>
          </w:tcPr>
          <w:p w:rsidRPr="00C4216D" w:rsidR="00BE4672" w:rsidP="00FC7379" w:rsidRDefault="00BE4672" w14:paraId="651D0142" w14:textId="77777777">
            <w:pPr>
              <w:spacing w:line="240" w:lineRule="auto"/>
              <w:ind w:firstLine="0"/>
              <w:jc w:val="left"/>
              <w:rPr>
                <w:color w:val="000000"/>
                <w:sz w:val="22"/>
                <w:szCs w:val="22"/>
              </w:rPr>
            </w:pP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4C63664" w14:textId="77777777">
            <w:pPr>
              <w:spacing w:line="240" w:lineRule="auto"/>
              <w:ind w:firstLine="0"/>
              <w:jc w:val="center"/>
              <w:rPr>
                <w:color w:val="000000"/>
                <w:sz w:val="22"/>
                <w:szCs w:val="22"/>
              </w:rPr>
            </w:pPr>
            <w:r w:rsidRPr="00C4216D">
              <w:rPr>
                <w:rFonts w:eastAsia="Calibri"/>
                <w:bCs/>
                <w:color w:val="000000"/>
                <w:sz w:val="22"/>
                <w:szCs w:val="22"/>
              </w:rPr>
              <w:t xml:space="preserve">ЗРУ «Пресс»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яч.72</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3216601"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3531FBD"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6F5544C"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CAFE21E"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2827223"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1618F5E" w14:textId="77777777">
            <w:pPr>
              <w:spacing w:line="240" w:lineRule="auto"/>
              <w:ind w:firstLine="0"/>
              <w:jc w:val="center"/>
              <w:rPr>
                <w:color w:val="000000"/>
                <w:sz w:val="22"/>
                <w:szCs w:val="22"/>
              </w:rPr>
            </w:pPr>
            <w:r w:rsidRPr="00C4216D">
              <w:rPr>
                <w:rFonts w:eastAsia="Calibri"/>
                <w:bCs/>
                <w:color w:val="000000"/>
                <w:sz w:val="22"/>
                <w:szCs w:val="22"/>
              </w:rPr>
              <w:t>18272              15605                8513</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6C5DD25" w14:textId="77777777">
            <w:pPr>
              <w:spacing w:line="240" w:lineRule="auto"/>
              <w:ind w:firstLine="0"/>
              <w:jc w:val="center"/>
              <w:rPr>
                <w:color w:val="000000"/>
                <w:sz w:val="22"/>
                <w:szCs w:val="22"/>
              </w:rPr>
            </w:pPr>
            <w:r w:rsidRPr="00C4216D">
              <w:rPr>
                <w:rFonts w:eastAsia="Calibri"/>
                <w:bCs/>
                <w:color w:val="000000"/>
                <w:sz w:val="22"/>
                <w:szCs w:val="22"/>
              </w:rPr>
              <w:t>06.08.2013/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FC19FAB"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7878FAE8" w14:textId="77777777">
        <w:trPr>
          <w:gridBefore w:val="1"/>
          <w:wBefore w:w="250" w:type="dxa"/>
          <w:trHeight w:val="18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72A6E2B9" w14:textId="77777777">
            <w:pPr>
              <w:spacing w:line="240" w:lineRule="auto"/>
              <w:ind w:firstLine="0"/>
              <w:jc w:val="center"/>
              <w:rPr>
                <w:color w:val="000000"/>
                <w:sz w:val="22"/>
                <w:szCs w:val="22"/>
              </w:rPr>
            </w:pPr>
            <w:r w:rsidRPr="00C4216D">
              <w:rPr>
                <w:color w:val="000000"/>
                <w:sz w:val="22"/>
                <w:szCs w:val="22"/>
              </w:rPr>
              <w:lastRenderedPageBreak/>
              <w:t>7</w:t>
            </w:r>
          </w:p>
        </w:tc>
        <w:tc>
          <w:tcPr>
            <w:tcW w:w="1559" w:type="dxa"/>
            <w:vMerge/>
            <w:tcBorders>
              <w:top w:val="nil"/>
              <w:left w:val="single" w:color="auto" w:sz="4" w:space="0"/>
              <w:bottom w:val="single" w:color="auto" w:sz="4" w:space="0"/>
              <w:right w:val="single" w:color="auto" w:sz="4" w:space="0"/>
            </w:tcBorders>
            <w:vAlign w:val="center"/>
            <w:hideMark/>
          </w:tcPr>
          <w:p w:rsidRPr="00C4216D" w:rsidR="00BE4672" w:rsidP="00FC7379" w:rsidRDefault="00BE4672" w14:paraId="0754CB79" w14:textId="77777777">
            <w:pPr>
              <w:spacing w:line="240" w:lineRule="auto"/>
              <w:ind w:firstLine="0"/>
              <w:jc w:val="left"/>
              <w:rPr>
                <w:color w:val="000000"/>
                <w:sz w:val="22"/>
                <w:szCs w:val="22"/>
              </w:rPr>
            </w:pP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B0E8299" w14:textId="77777777">
            <w:pPr>
              <w:spacing w:line="240" w:lineRule="auto"/>
              <w:ind w:firstLine="0"/>
              <w:jc w:val="center"/>
              <w:rPr>
                <w:color w:val="000000"/>
                <w:sz w:val="22"/>
                <w:szCs w:val="22"/>
              </w:rPr>
            </w:pPr>
            <w:r w:rsidRPr="00C4216D">
              <w:rPr>
                <w:rFonts w:eastAsia="Calibri"/>
                <w:bCs/>
                <w:color w:val="000000"/>
                <w:sz w:val="22"/>
                <w:szCs w:val="22"/>
              </w:rPr>
              <w:t xml:space="preserve">ЗРУ «Трансмаш» 6 </w:t>
            </w:r>
            <w:proofErr w:type="spellStart"/>
            <w:r w:rsidRPr="00C4216D">
              <w:rPr>
                <w:rFonts w:eastAsia="Calibri"/>
                <w:bCs/>
                <w:color w:val="000000"/>
                <w:sz w:val="22"/>
                <w:szCs w:val="22"/>
              </w:rPr>
              <w:t>кВ</w:t>
            </w:r>
            <w:proofErr w:type="spellEnd"/>
            <w:r w:rsidRPr="00C4216D">
              <w:rPr>
                <w:rFonts w:eastAsia="Calibri"/>
                <w:bCs/>
                <w:color w:val="000000"/>
                <w:sz w:val="22"/>
                <w:szCs w:val="22"/>
              </w:rPr>
              <w:t>, прием, яч.149</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6B516C6"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C37990C"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BF74982"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8CBECA6"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2426FDA" w14:textId="77777777">
            <w:pPr>
              <w:spacing w:line="240" w:lineRule="auto"/>
              <w:ind w:firstLine="0"/>
              <w:jc w:val="center"/>
              <w:rPr>
                <w:color w:val="000000"/>
                <w:sz w:val="22"/>
                <w:szCs w:val="22"/>
              </w:rPr>
            </w:pPr>
            <w:r w:rsidRPr="00C4216D">
              <w:rPr>
                <w:rFonts w:eastAsia="Calibri"/>
                <w:bCs/>
                <w:color w:val="000000"/>
                <w:sz w:val="22"/>
                <w:szCs w:val="22"/>
              </w:rPr>
              <w:t>1500/5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9C9C5F9" w14:textId="77777777">
            <w:pPr>
              <w:spacing w:line="240" w:lineRule="auto"/>
              <w:ind w:firstLine="0"/>
              <w:jc w:val="center"/>
              <w:rPr>
                <w:color w:val="000000"/>
                <w:sz w:val="22"/>
                <w:szCs w:val="22"/>
              </w:rPr>
            </w:pPr>
            <w:r w:rsidRPr="00C4216D">
              <w:rPr>
                <w:rFonts w:eastAsia="Calibri"/>
                <w:bCs/>
                <w:color w:val="000000"/>
                <w:sz w:val="22"/>
                <w:szCs w:val="22"/>
              </w:rPr>
              <w:t>24253              42439                43569</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CBCE21B" w14:textId="77777777">
            <w:pPr>
              <w:spacing w:line="240" w:lineRule="auto"/>
              <w:ind w:firstLine="0"/>
              <w:jc w:val="center"/>
              <w:rPr>
                <w:color w:val="000000"/>
                <w:sz w:val="22"/>
                <w:szCs w:val="22"/>
              </w:rPr>
            </w:pPr>
            <w:r w:rsidRPr="00C4216D">
              <w:rPr>
                <w:rFonts w:eastAsia="Calibri"/>
                <w:bCs/>
                <w:color w:val="000000"/>
                <w:sz w:val="22"/>
                <w:szCs w:val="22"/>
              </w:rPr>
              <w:t>06.08.2013/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53B214A"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1A2C7575" w14:textId="77777777">
        <w:trPr>
          <w:gridBefore w:val="1"/>
          <w:wBefore w:w="250" w:type="dxa"/>
          <w:trHeight w:val="18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543E8D31" w14:textId="77777777">
            <w:pPr>
              <w:spacing w:line="240" w:lineRule="auto"/>
              <w:ind w:firstLine="0"/>
              <w:jc w:val="center"/>
              <w:rPr>
                <w:color w:val="000000"/>
                <w:sz w:val="22"/>
                <w:szCs w:val="22"/>
              </w:rPr>
            </w:pPr>
            <w:r w:rsidRPr="00C4216D">
              <w:rPr>
                <w:color w:val="000000"/>
                <w:sz w:val="22"/>
                <w:szCs w:val="22"/>
              </w:rPr>
              <w:t>8</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EBB74D4" w14:textId="77777777">
            <w:pPr>
              <w:spacing w:line="240" w:lineRule="auto"/>
              <w:ind w:firstLine="0"/>
              <w:jc w:val="center"/>
              <w:rPr>
                <w:color w:val="000000"/>
                <w:sz w:val="22"/>
                <w:szCs w:val="22"/>
              </w:rPr>
            </w:pPr>
            <w:r w:rsidRPr="00C4216D">
              <w:rPr>
                <w:rFonts w:eastAsia="Calibri"/>
                <w:bCs/>
                <w:color w:val="000000"/>
                <w:sz w:val="22"/>
                <w:szCs w:val="22"/>
              </w:rPr>
              <w:t xml:space="preserve">ГПП </w:t>
            </w:r>
            <w:r>
              <w:rPr>
                <w:rFonts w:eastAsia="Calibri"/>
                <w:bCs/>
                <w:color w:val="000000"/>
                <w:sz w:val="22"/>
                <w:szCs w:val="22"/>
              </w:rPr>
              <w:t xml:space="preserve">110 </w:t>
            </w:r>
            <w:proofErr w:type="spellStart"/>
            <w:r>
              <w:rPr>
                <w:rFonts w:eastAsia="Calibri"/>
                <w:bCs/>
                <w:color w:val="000000"/>
                <w:sz w:val="22"/>
                <w:szCs w:val="22"/>
              </w:rPr>
              <w:t>кВ</w:t>
            </w:r>
            <w:proofErr w:type="spellEnd"/>
            <w:r>
              <w:rPr>
                <w:rFonts w:eastAsia="Calibri"/>
                <w:bCs/>
                <w:color w:val="000000"/>
                <w:sz w:val="22"/>
                <w:szCs w:val="22"/>
              </w:rPr>
              <w:t xml:space="preserve"> №42 </w:t>
            </w:r>
            <w:r w:rsidRPr="00C4216D">
              <w:rPr>
                <w:rFonts w:eastAsia="Calibri"/>
                <w:bCs/>
                <w:color w:val="000000"/>
                <w:sz w:val="22"/>
                <w:szCs w:val="22"/>
              </w:rPr>
              <w:t>Трансмаш</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87DD5A9" w14:textId="77777777">
            <w:pPr>
              <w:spacing w:line="240" w:lineRule="auto"/>
              <w:ind w:firstLine="0"/>
              <w:jc w:val="center"/>
              <w:rPr>
                <w:color w:val="000000"/>
                <w:sz w:val="22"/>
                <w:szCs w:val="22"/>
              </w:rPr>
            </w:pPr>
            <w:proofErr w:type="gramStart"/>
            <w:r w:rsidRPr="00C4216D">
              <w:rPr>
                <w:rFonts w:eastAsia="Calibri"/>
                <w:bCs/>
                <w:color w:val="000000"/>
                <w:sz w:val="22"/>
                <w:szCs w:val="22"/>
              </w:rPr>
              <w:t>Реакторная</w:t>
            </w:r>
            <w:proofErr w:type="gramEnd"/>
            <w:r w:rsidRPr="00C4216D">
              <w:rPr>
                <w:rFonts w:eastAsia="Calibri"/>
                <w:bCs/>
                <w:color w:val="000000"/>
                <w:sz w:val="22"/>
                <w:szCs w:val="22"/>
              </w:rPr>
              <w:t xml:space="preserve"> Р-1, ГПП «Трансмаш», прием</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E7A9CEC"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0E2CC33"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7C0786C"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DD8B467" w14:textId="77777777">
            <w:pPr>
              <w:spacing w:line="240" w:lineRule="auto"/>
              <w:ind w:firstLine="0"/>
              <w:jc w:val="center"/>
              <w:rPr>
                <w:color w:val="000000"/>
                <w:sz w:val="22"/>
                <w:szCs w:val="22"/>
              </w:rPr>
            </w:pPr>
            <w:r w:rsidRPr="00C4216D">
              <w:rPr>
                <w:rFonts w:eastAsia="Calibri"/>
                <w:bCs/>
                <w:color w:val="000000"/>
                <w:sz w:val="22"/>
                <w:szCs w:val="22"/>
              </w:rPr>
              <w:t>ТШЛ-10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D8DC635" w14:textId="77777777">
            <w:pPr>
              <w:spacing w:line="240" w:lineRule="auto"/>
              <w:ind w:firstLine="0"/>
              <w:jc w:val="center"/>
              <w:rPr>
                <w:color w:val="000000"/>
                <w:sz w:val="22"/>
                <w:szCs w:val="22"/>
              </w:rPr>
            </w:pPr>
            <w:r w:rsidRPr="00C4216D">
              <w:rPr>
                <w:rFonts w:eastAsia="Calibri"/>
                <w:bCs/>
                <w:color w:val="000000"/>
                <w:sz w:val="22"/>
                <w:szCs w:val="22"/>
              </w:rPr>
              <w:t>3000/5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2F9C396" w14:textId="77777777">
            <w:pPr>
              <w:spacing w:line="240" w:lineRule="auto"/>
              <w:ind w:firstLine="0"/>
              <w:jc w:val="center"/>
              <w:rPr>
                <w:color w:val="000000"/>
                <w:sz w:val="22"/>
                <w:szCs w:val="22"/>
              </w:rPr>
            </w:pPr>
            <w:r w:rsidRPr="00C4216D">
              <w:rPr>
                <w:rFonts w:eastAsia="Calibri"/>
                <w:bCs/>
                <w:color w:val="000000"/>
                <w:sz w:val="22"/>
                <w:szCs w:val="22"/>
              </w:rPr>
              <w:t>92                            94                               93</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2D10D48" w14:textId="77777777">
            <w:pPr>
              <w:spacing w:line="240" w:lineRule="auto"/>
              <w:ind w:firstLine="0"/>
              <w:jc w:val="center"/>
              <w:rPr>
                <w:color w:val="000000"/>
                <w:sz w:val="22"/>
                <w:szCs w:val="22"/>
              </w:rPr>
            </w:pPr>
            <w:r w:rsidRPr="00C4216D">
              <w:rPr>
                <w:rFonts w:eastAsia="Calibri"/>
                <w:bCs/>
                <w:color w:val="000000"/>
                <w:sz w:val="22"/>
                <w:szCs w:val="22"/>
              </w:rPr>
              <w:t>28.05.2013/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8F7816A"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4FF02389" w14:textId="77777777">
        <w:trPr>
          <w:gridBefore w:val="1"/>
          <w:wBefore w:w="250" w:type="dxa"/>
          <w:trHeight w:val="18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36A2DAF4" w14:textId="77777777">
            <w:pPr>
              <w:spacing w:line="240" w:lineRule="auto"/>
              <w:ind w:firstLine="0"/>
              <w:jc w:val="center"/>
              <w:rPr>
                <w:color w:val="000000"/>
                <w:sz w:val="22"/>
                <w:szCs w:val="22"/>
              </w:rPr>
            </w:pPr>
            <w:r w:rsidRPr="00C4216D">
              <w:rPr>
                <w:color w:val="000000"/>
                <w:sz w:val="22"/>
                <w:szCs w:val="22"/>
              </w:rPr>
              <w:t>9</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0B68721" w14:textId="77777777">
            <w:pPr>
              <w:spacing w:line="240" w:lineRule="auto"/>
              <w:ind w:firstLine="0"/>
              <w:jc w:val="center"/>
              <w:rPr>
                <w:color w:val="000000"/>
                <w:sz w:val="22"/>
                <w:szCs w:val="22"/>
              </w:rPr>
            </w:pPr>
            <w:r w:rsidRPr="00C4216D">
              <w:rPr>
                <w:rFonts w:eastAsia="Calibri"/>
                <w:bCs/>
                <w:color w:val="000000"/>
                <w:sz w:val="22"/>
                <w:szCs w:val="22"/>
              </w:rPr>
              <w:t xml:space="preserve">ГПП </w:t>
            </w:r>
            <w:r>
              <w:rPr>
                <w:rFonts w:eastAsia="Calibri"/>
                <w:bCs/>
                <w:color w:val="000000"/>
                <w:sz w:val="22"/>
                <w:szCs w:val="22"/>
              </w:rPr>
              <w:t xml:space="preserve">110 </w:t>
            </w:r>
            <w:proofErr w:type="spellStart"/>
            <w:r>
              <w:rPr>
                <w:rFonts w:eastAsia="Calibri"/>
                <w:bCs/>
                <w:color w:val="000000"/>
                <w:sz w:val="22"/>
                <w:szCs w:val="22"/>
              </w:rPr>
              <w:t>кВ</w:t>
            </w:r>
            <w:proofErr w:type="spellEnd"/>
            <w:r>
              <w:rPr>
                <w:rFonts w:eastAsia="Calibri"/>
                <w:bCs/>
                <w:color w:val="000000"/>
                <w:sz w:val="22"/>
                <w:szCs w:val="22"/>
              </w:rPr>
              <w:t xml:space="preserve"> №42 </w:t>
            </w:r>
            <w:r w:rsidRPr="00C4216D">
              <w:rPr>
                <w:rFonts w:eastAsia="Calibri"/>
                <w:bCs/>
                <w:color w:val="000000"/>
                <w:sz w:val="22"/>
                <w:szCs w:val="22"/>
              </w:rPr>
              <w:t>Трансмаш</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56AB137" w14:textId="77777777">
            <w:pPr>
              <w:spacing w:line="240" w:lineRule="auto"/>
              <w:ind w:firstLine="0"/>
              <w:jc w:val="center"/>
              <w:rPr>
                <w:color w:val="000000"/>
                <w:sz w:val="22"/>
                <w:szCs w:val="22"/>
              </w:rPr>
            </w:pPr>
            <w:proofErr w:type="gramStart"/>
            <w:r w:rsidRPr="00C4216D">
              <w:rPr>
                <w:rFonts w:eastAsia="Calibri"/>
                <w:bCs/>
                <w:color w:val="000000"/>
                <w:sz w:val="22"/>
                <w:szCs w:val="22"/>
              </w:rPr>
              <w:t>Реакторная</w:t>
            </w:r>
            <w:proofErr w:type="gramEnd"/>
            <w:r w:rsidRPr="00C4216D">
              <w:rPr>
                <w:rFonts w:eastAsia="Calibri"/>
                <w:bCs/>
                <w:color w:val="000000"/>
                <w:sz w:val="22"/>
                <w:szCs w:val="22"/>
              </w:rPr>
              <w:t xml:space="preserve"> Р-2, ГПП «Трансмаш», прием</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91D559C"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56A1837" w14:textId="77777777">
            <w:pPr>
              <w:spacing w:line="240" w:lineRule="auto"/>
              <w:ind w:firstLine="0"/>
              <w:jc w:val="center"/>
              <w:rPr>
                <w:color w:val="000000"/>
                <w:sz w:val="22"/>
                <w:szCs w:val="22"/>
              </w:rPr>
            </w:pPr>
            <w:r w:rsidRPr="00C4216D">
              <w:rPr>
                <w:rFonts w:eastAsia="Calibri"/>
                <w:bCs/>
                <w:color w:val="000000"/>
                <w:sz w:val="22"/>
                <w:szCs w:val="22"/>
              </w:rPr>
              <w:t>110</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22FC7F4"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E16AA8A" w14:textId="77777777">
            <w:pPr>
              <w:spacing w:line="240" w:lineRule="auto"/>
              <w:ind w:firstLine="0"/>
              <w:jc w:val="center"/>
              <w:rPr>
                <w:color w:val="000000"/>
                <w:sz w:val="22"/>
                <w:szCs w:val="22"/>
              </w:rPr>
            </w:pPr>
            <w:r w:rsidRPr="00C4216D">
              <w:rPr>
                <w:rFonts w:eastAsia="Calibri"/>
                <w:bCs/>
                <w:color w:val="000000"/>
                <w:sz w:val="22"/>
                <w:szCs w:val="22"/>
              </w:rPr>
              <w:t>ТШЛ-10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699543E" w14:textId="77777777">
            <w:pPr>
              <w:spacing w:line="240" w:lineRule="auto"/>
              <w:ind w:firstLine="0"/>
              <w:jc w:val="center"/>
              <w:rPr>
                <w:color w:val="000000"/>
                <w:sz w:val="22"/>
                <w:szCs w:val="22"/>
              </w:rPr>
            </w:pPr>
            <w:r w:rsidRPr="00C4216D">
              <w:rPr>
                <w:rFonts w:eastAsia="Calibri"/>
                <w:bCs/>
                <w:color w:val="000000"/>
                <w:sz w:val="22"/>
                <w:szCs w:val="22"/>
              </w:rPr>
              <w:t>3000/5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3417569" w14:textId="77777777">
            <w:pPr>
              <w:spacing w:line="240" w:lineRule="auto"/>
              <w:ind w:firstLine="0"/>
              <w:jc w:val="center"/>
              <w:rPr>
                <w:color w:val="000000"/>
                <w:sz w:val="22"/>
                <w:szCs w:val="22"/>
              </w:rPr>
            </w:pPr>
            <w:r w:rsidRPr="00C4216D">
              <w:rPr>
                <w:rFonts w:eastAsia="Calibri"/>
                <w:bCs/>
                <w:color w:val="000000"/>
                <w:sz w:val="22"/>
                <w:szCs w:val="22"/>
              </w:rPr>
              <w:t>96                             97                                  95</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1422166" w14:textId="77777777">
            <w:pPr>
              <w:spacing w:line="240" w:lineRule="auto"/>
              <w:ind w:firstLine="0"/>
              <w:jc w:val="center"/>
              <w:rPr>
                <w:color w:val="000000"/>
                <w:sz w:val="22"/>
                <w:szCs w:val="22"/>
              </w:rPr>
            </w:pPr>
            <w:r w:rsidRPr="00C4216D">
              <w:rPr>
                <w:rFonts w:eastAsia="Calibri"/>
                <w:bCs/>
                <w:color w:val="000000"/>
                <w:sz w:val="22"/>
                <w:szCs w:val="22"/>
              </w:rPr>
              <w:t>24.06.2013/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108213F"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3</w:t>
            </w:r>
          </w:p>
        </w:tc>
      </w:tr>
      <w:tr w:rsidRPr="00C4216D" w:rsidR="00BE4672" w:rsidTr="00E70DAC" w14:paraId="69ECF226"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A901AB5" w14:textId="77777777">
            <w:pPr>
              <w:spacing w:line="240" w:lineRule="auto"/>
              <w:ind w:firstLine="0"/>
              <w:jc w:val="center"/>
              <w:rPr>
                <w:color w:val="000000"/>
                <w:sz w:val="22"/>
                <w:szCs w:val="22"/>
              </w:rPr>
            </w:pPr>
            <w:r w:rsidRPr="00C4216D">
              <w:rPr>
                <w:color w:val="000000"/>
                <w:sz w:val="22"/>
                <w:szCs w:val="22"/>
              </w:rPr>
              <w:t>10</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55D66BA"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B3AA04C"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27</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3245C53"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4F6B864"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80C9ECE"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73533CF"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F11401F"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3D5E0BF" w14:textId="77777777">
            <w:pPr>
              <w:spacing w:line="240" w:lineRule="auto"/>
              <w:ind w:firstLine="0"/>
              <w:jc w:val="center"/>
              <w:rPr>
                <w:color w:val="000000"/>
                <w:sz w:val="22"/>
                <w:szCs w:val="22"/>
              </w:rPr>
            </w:pPr>
            <w:r w:rsidRPr="00C4216D">
              <w:rPr>
                <w:rFonts w:eastAsia="Calibri"/>
                <w:bCs/>
                <w:color w:val="000000"/>
                <w:sz w:val="22"/>
                <w:szCs w:val="22"/>
              </w:rPr>
              <w:t>43109                              43367</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F1BC00D" w14:textId="77777777">
            <w:pPr>
              <w:spacing w:line="240" w:lineRule="auto"/>
              <w:ind w:firstLine="0"/>
              <w:jc w:val="center"/>
              <w:rPr>
                <w:color w:val="000000"/>
                <w:sz w:val="22"/>
                <w:szCs w:val="22"/>
              </w:rPr>
            </w:pPr>
            <w:r w:rsidRPr="00C4216D">
              <w:rPr>
                <w:rFonts w:eastAsia="Calibri"/>
                <w:bCs/>
                <w:color w:val="000000"/>
                <w:sz w:val="22"/>
                <w:szCs w:val="22"/>
              </w:rPr>
              <w:t>09.07.2013/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6A38333"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057CF210"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212859B" w14:textId="77777777">
            <w:pPr>
              <w:spacing w:line="240" w:lineRule="auto"/>
              <w:ind w:firstLine="0"/>
              <w:jc w:val="center"/>
              <w:rPr>
                <w:color w:val="000000"/>
                <w:sz w:val="22"/>
                <w:szCs w:val="22"/>
              </w:rPr>
            </w:pPr>
            <w:r w:rsidRPr="00C4216D">
              <w:rPr>
                <w:color w:val="000000"/>
                <w:sz w:val="22"/>
                <w:szCs w:val="22"/>
              </w:rPr>
              <w:t>11</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B9C5111"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6DED724"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29</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DF02B02"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1AEEF01"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F13B5D5"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2337643"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B4CB691"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904A46E" w14:textId="77777777">
            <w:pPr>
              <w:spacing w:line="240" w:lineRule="auto"/>
              <w:ind w:firstLine="0"/>
              <w:jc w:val="center"/>
              <w:rPr>
                <w:color w:val="000000"/>
                <w:sz w:val="22"/>
                <w:szCs w:val="22"/>
              </w:rPr>
            </w:pPr>
            <w:r w:rsidRPr="00C4216D">
              <w:rPr>
                <w:rFonts w:eastAsia="Calibri"/>
                <w:bCs/>
                <w:color w:val="000000"/>
                <w:sz w:val="22"/>
                <w:szCs w:val="22"/>
              </w:rPr>
              <w:t>12251                              12263</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224DBF1" w14:textId="77777777">
            <w:pPr>
              <w:spacing w:line="240" w:lineRule="auto"/>
              <w:ind w:firstLine="0"/>
              <w:jc w:val="center"/>
              <w:rPr>
                <w:color w:val="000000"/>
                <w:sz w:val="22"/>
                <w:szCs w:val="22"/>
              </w:rPr>
            </w:pPr>
            <w:r w:rsidRPr="00C4216D">
              <w:rPr>
                <w:rFonts w:eastAsia="Calibri"/>
                <w:bCs/>
                <w:color w:val="000000"/>
                <w:sz w:val="22"/>
                <w:szCs w:val="22"/>
              </w:rPr>
              <w:t>09.07.2013/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B166712"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55F1A5AE"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55F1619" w14:textId="77777777">
            <w:pPr>
              <w:spacing w:line="240" w:lineRule="auto"/>
              <w:ind w:firstLine="0"/>
              <w:jc w:val="center"/>
              <w:rPr>
                <w:color w:val="000000"/>
                <w:sz w:val="22"/>
                <w:szCs w:val="22"/>
              </w:rPr>
            </w:pPr>
            <w:r w:rsidRPr="00C4216D">
              <w:rPr>
                <w:color w:val="000000"/>
                <w:sz w:val="22"/>
                <w:szCs w:val="22"/>
              </w:rPr>
              <w:t>12</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BDF7F18"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81B9688"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33</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56ABEF1"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B2BEDBA"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F4BF208"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F90E13D"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41DD42D" w14:textId="77777777">
            <w:pPr>
              <w:spacing w:line="240" w:lineRule="auto"/>
              <w:ind w:firstLine="0"/>
              <w:jc w:val="center"/>
              <w:rPr>
                <w:color w:val="000000"/>
                <w:sz w:val="22"/>
                <w:szCs w:val="22"/>
              </w:rPr>
            </w:pPr>
            <w:r w:rsidRPr="00C4216D">
              <w:rPr>
                <w:rFonts w:eastAsia="Calibri"/>
                <w:bCs/>
                <w:color w:val="000000"/>
                <w:sz w:val="22"/>
                <w:szCs w:val="22"/>
              </w:rPr>
              <w:t>800/5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7619539" w14:textId="77777777">
            <w:pPr>
              <w:spacing w:line="240" w:lineRule="auto"/>
              <w:ind w:firstLine="0"/>
              <w:jc w:val="center"/>
              <w:rPr>
                <w:color w:val="000000"/>
                <w:sz w:val="22"/>
                <w:szCs w:val="22"/>
              </w:rPr>
            </w:pPr>
            <w:r w:rsidRPr="00C4216D">
              <w:rPr>
                <w:rFonts w:eastAsia="Calibri"/>
                <w:bCs/>
                <w:color w:val="000000"/>
                <w:sz w:val="22"/>
                <w:szCs w:val="22"/>
              </w:rPr>
              <w:t>53189                              43518</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5A65B24" w14:textId="77777777">
            <w:pPr>
              <w:spacing w:line="240" w:lineRule="auto"/>
              <w:ind w:firstLine="0"/>
              <w:jc w:val="center"/>
              <w:rPr>
                <w:color w:val="000000"/>
                <w:sz w:val="22"/>
                <w:szCs w:val="22"/>
              </w:rPr>
            </w:pPr>
            <w:r w:rsidRPr="00C4216D">
              <w:rPr>
                <w:rFonts w:eastAsia="Calibri"/>
                <w:bCs/>
                <w:color w:val="000000"/>
                <w:sz w:val="22"/>
                <w:szCs w:val="22"/>
              </w:rPr>
              <w:t>09.07.2013/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A0326BB"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0061E193"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326DE492" w14:textId="77777777">
            <w:pPr>
              <w:spacing w:line="240" w:lineRule="auto"/>
              <w:ind w:firstLine="0"/>
              <w:jc w:val="center"/>
              <w:rPr>
                <w:color w:val="000000"/>
                <w:sz w:val="22"/>
                <w:szCs w:val="22"/>
              </w:rPr>
            </w:pPr>
            <w:r w:rsidRPr="00C4216D">
              <w:rPr>
                <w:color w:val="000000"/>
                <w:sz w:val="22"/>
                <w:szCs w:val="22"/>
              </w:rPr>
              <w:t>13</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CE67F25"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1A87A91"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37</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772FB7E"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127037D"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0BDAFC6"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80CFED8"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5997BFD"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C365261" w14:textId="77777777">
            <w:pPr>
              <w:spacing w:line="240" w:lineRule="auto"/>
              <w:ind w:firstLine="0"/>
              <w:jc w:val="center"/>
              <w:rPr>
                <w:color w:val="000000"/>
                <w:sz w:val="22"/>
                <w:szCs w:val="22"/>
              </w:rPr>
            </w:pPr>
            <w:r w:rsidRPr="00C4216D">
              <w:rPr>
                <w:rFonts w:eastAsia="Calibri"/>
                <w:bCs/>
                <w:color w:val="000000"/>
                <w:sz w:val="22"/>
                <w:szCs w:val="22"/>
              </w:rPr>
              <w:t>34027                              35111</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B03394A" w14:textId="77777777">
            <w:pPr>
              <w:spacing w:line="240" w:lineRule="auto"/>
              <w:ind w:firstLine="0"/>
              <w:jc w:val="center"/>
              <w:rPr>
                <w:color w:val="000000"/>
                <w:sz w:val="22"/>
                <w:szCs w:val="22"/>
              </w:rPr>
            </w:pPr>
            <w:r w:rsidRPr="00C4216D">
              <w:rPr>
                <w:rFonts w:eastAsia="Calibri"/>
                <w:bCs/>
                <w:color w:val="000000"/>
                <w:sz w:val="22"/>
                <w:szCs w:val="22"/>
              </w:rPr>
              <w:t>09.07.2013/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5B9B502"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1D032EB6"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61781B2" w14:textId="77777777">
            <w:pPr>
              <w:spacing w:line="240" w:lineRule="auto"/>
              <w:ind w:firstLine="0"/>
              <w:jc w:val="center"/>
              <w:rPr>
                <w:color w:val="000000"/>
                <w:sz w:val="22"/>
                <w:szCs w:val="22"/>
              </w:rPr>
            </w:pPr>
            <w:r w:rsidRPr="00C4216D">
              <w:rPr>
                <w:color w:val="000000"/>
                <w:sz w:val="22"/>
                <w:szCs w:val="22"/>
              </w:rPr>
              <w:t>14</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ED75379"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5AA0798"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47</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6F24CBB"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87654CF"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EA06FDA"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BEFD232"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A5F6D08" w14:textId="77777777">
            <w:pPr>
              <w:spacing w:line="240" w:lineRule="auto"/>
              <w:ind w:firstLine="0"/>
              <w:jc w:val="center"/>
              <w:rPr>
                <w:color w:val="000000"/>
                <w:sz w:val="22"/>
                <w:szCs w:val="22"/>
              </w:rPr>
            </w:pPr>
            <w:r w:rsidRPr="00C4216D">
              <w:rPr>
                <w:rFonts w:eastAsia="Calibri"/>
                <w:bCs/>
                <w:color w:val="000000"/>
                <w:sz w:val="22"/>
                <w:szCs w:val="22"/>
              </w:rPr>
              <w:t>800/5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9E68D79" w14:textId="77777777">
            <w:pPr>
              <w:spacing w:line="240" w:lineRule="auto"/>
              <w:ind w:firstLine="0"/>
              <w:jc w:val="center"/>
              <w:rPr>
                <w:color w:val="000000"/>
                <w:sz w:val="22"/>
                <w:szCs w:val="22"/>
              </w:rPr>
            </w:pPr>
            <w:r w:rsidRPr="00C4216D">
              <w:rPr>
                <w:rFonts w:eastAsia="Calibri"/>
                <w:bCs/>
                <w:color w:val="000000"/>
                <w:sz w:val="22"/>
                <w:szCs w:val="22"/>
              </w:rPr>
              <w:t>1458                              64290</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CCE0BF5" w14:textId="77777777">
            <w:pPr>
              <w:spacing w:line="240" w:lineRule="auto"/>
              <w:ind w:firstLine="0"/>
              <w:jc w:val="center"/>
              <w:rPr>
                <w:color w:val="000000"/>
                <w:sz w:val="22"/>
                <w:szCs w:val="22"/>
              </w:rPr>
            </w:pPr>
            <w:r w:rsidRPr="00C4216D">
              <w:rPr>
                <w:rFonts w:eastAsia="Calibri"/>
                <w:bCs/>
                <w:color w:val="000000"/>
                <w:sz w:val="22"/>
                <w:szCs w:val="22"/>
              </w:rPr>
              <w:t>06.08.2013/8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7ADAE44"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1F0BB56C"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1E23C4F3" w14:textId="77777777">
            <w:pPr>
              <w:spacing w:line="240" w:lineRule="auto"/>
              <w:ind w:firstLine="0"/>
              <w:jc w:val="center"/>
              <w:rPr>
                <w:color w:val="000000"/>
                <w:sz w:val="22"/>
                <w:szCs w:val="22"/>
              </w:rPr>
            </w:pPr>
            <w:r w:rsidRPr="00C4216D">
              <w:rPr>
                <w:color w:val="000000"/>
                <w:sz w:val="22"/>
                <w:szCs w:val="22"/>
              </w:rPr>
              <w:t>15</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D476708"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748860F"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49</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44BB35B"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72C95F4"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481A110"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C0C9A2E"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A83DFD5"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02EB172" w14:textId="77777777">
            <w:pPr>
              <w:spacing w:line="240" w:lineRule="auto"/>
              <w:ind w:firstLine="0"/>
              <w:jc w:val="center"/>
              <w:rPr>
                <w:color w:val="000000"/>
                <w:sz w:val="22"/>
                <w:szCs w:val="22"/>
              </w:rPr>
            </w:pPr>
            <w:r w:rsidRPr="00C4216D">
              <w:rPr>
                <w:rFonts w:eastAsia="Calibri"/>
                <w:bCs/>
                <w:color w:val="000000"/>
                <w:sz w:val="22"/>
                <w:szCs w:val="22"/>
              </w:rPr>
              <w:t>35536                              35689</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A5A0555" w14:textId="77777777">
            <w:pPr>
              <w:spacing w:line="240" w:lineRule="auto"/>
              <w:ind w:firstLine="0"/>
              <w:jc w:val="center"/>
              <w:rPr>
                <w:color w:val="000000"/>
                <w:sz w:val="22"/>
                <w:szCs w:val="22"/>
              </w:rPr>
            </w:pPr>
            <w:r w:rsidRPr="00C4216D">
              <w:rPr>
                <w:rFonts w:eastAsia="Calibri"/>
                <w:bCs/>
                <w:color w:val="000000"/>
                <w:sz w:val="22"/>
                <w:szCs w:val="22"/>
              </w:rPr>
              <w:t>06.08.2013/8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A8B5A16"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0DC96C0C"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1F3BBB72" w14:textId="77777777">
            <w:pPr>
              <w:spacing w:line="240" w:lineRule="auto"/>
              <w:ind w:firstLine="0"/>
              <w:jc w:val="center"/>
              <w:rPr>
                <w:color w:val="000000"/>
                <w:sz w:val="22"/>
                <w:szCs w:val="22"/>
              </w:rPr>
            </w:pPr>
            <w:r w:rsidRPr="00C4216D">
              <w:rPr>
                <w:color w:val="000000"/>
                <w:sz w:val="22"/>
                <w:szCs w:val="22"/>
              </w:rPr>
              <w:t>16</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192CDD8"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7EFB19C"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53</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17D74DB"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4F8BE77"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5AFAAF5"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F3E36AB"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0C42AC4"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0A98994" w14:textId="77777777">
            <w:pPr>
              <w:spacing w:line="240" w:lineRule="auto"/>
              <w:ind w:firstLine="0"/>
              <w:jc w:val="center"/>
              <w:rPr>
                <w:color w:val="000000"/>
                <w:sz w:val="22"/>
                <w:szCs w:val="22"/>
              </w:rPr>
            </w:pPr>
            <w:r w:rsidRPr="00C4216D">
              <w:rPr>
                <w:rFonts w:eastAsia="Calibri"/>
                <w:bCs/>
                <w:color w:val="000000"/>
                <w:sz w:val="22"/>
                <w:szCs w:val="22"/>
              </w:rPr>
              <w:t>35016                              35029</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30FCDA7" w14:textId="77777777">
            <w:pPr>
              <w:spacing w:line="240" w:lineRule="auto"/>
              <w:ind w:firstLine="0"/>
              <w:jc w:val="center"/>
              <w:rPr>
                <w:color w:val="000000"/>
                <w:sz w:val="22"/>
                <w:szCs w:val="22"/>
              </w:rPr>
            </w:pPr>
            <w:r w:rsidRPr="00C4216D">
              <w:rPr>
                <w:rFonts w:eastAsia="Calibri"/>
                <w:bCs/>
                <w:color w:val="000000"/>
                <w:sz w:val="22"/>
                <w:szCs w:val="22"/>
              </w:rPr>
              <w:t>06.08.2013/8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051662C"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6F3C3922"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0342B578" w14:textId="77777777">
            <w:pPr>
              <w:spacing w:line="240" w:lineRule="auto"/>
              <w:ind w:firstLine="0"/>
              <w:jc w:val="center"/>
              <w:rPr>
                <w:color w:val="000000"/>
                <w:sz w:val="22"/>
                <w:szCs w:val="22"/>
              </w:rPr>
            </w:pPr>
            <w:r w:rsidRPr="00C4216D">
              <w:rPr>
                <w:color w:val="000000"/>
                <w:sz w:val="22"/>
                <w:szCs w:val="22"/>
              </w:rPr>
              <w:t>17</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1387D68"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F2FDD31"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xml:space="preserve">. 55 </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A458C8C"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92DB857"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A05C783"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AC3A143"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E0E7BC7"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CAF6579" w14:textId="77777777">
            <w:pPr>
              <w:spacing w:line="240" w:lineRule="auto"/>
              <w:ind w:firstLine="0"/>
              <w:jc w:val="center"/>
              <w:rPr>
                <w:color w:val="000000"/>
                <w:sz w:val="22"/>
                <w:szCs w:val="22"/>
              </w:rPr>
            </w:pPr>
            <w:r w:rsidRPr="00C4216D">
              <w:rPr>
                <w:rFonts w:eastAsia="Calibri"/>
                <w:bCs/>
                <w:color w:val="000000"/>
                <w:sz w:val="22"/>
                <w:szCs w:val="22"/>
              </w:rPr>
              <w:t>42815                              41391</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FD4A741" w14:textId="77777777">
            <w:pPr>
              <w:spacing w:line="240" w:lineRule="auto"/>
              <w:ind w:firstLine="0"/>
              <w:jc w:val="center"/>
              <w:rPr>
                <w:color w:val="000000"/>
                <w:sz w:val="22"/>
                <w:szCs w:val="22"/>
              </w:rPr>
            </w:pPr>
            <w:r w:rsidRPr="00C4216D">
              <w:rPr>
                <w:rFonts w:eastAsia="Calibri"/>
                <w:bCs/>
                <w:color w:val="000000"/>
                <w:sz w:val="22"/>
                <w:szCs w:val="22"/>
              </w:rPr>
              <w:t>06.08.2013/8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C21295B"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6470863D"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7468CC94" w14:textId="77777777">
            <w:pPr>
              <w:spacing w:line="240" w:lineRule="auto"/>
              <w:ind w:firstLine="0"/>
              <w:jc w:val="center"/>
              <w:rPr>
                <w:color w:val="000000"/>
                <w:sz w:val="22"/>
                <w:szCs w:val="22"/>
              </w:rPr>
            </w:pPr>
            <w:r w:rsidRPr="00C4216D">
              <w:rPr>
                <w:color w:val="000000"/>
                <w:sz w:val="22"/>
                <w:szCs w:val="22"/>
              </w:rPr>
              <w:lastRenderedPageBreak/>
              <w:t>18</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37D3416"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544269B"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59</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289D077"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C0F3BFF"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F7D8C84"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E84667C"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85CAEA4"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6A48C57" w14:textId="77777777">
            <w:pPr>
              <w:spacing w:line="240" w:lineRule="auto"/>
              <w:ind w:firstLine="0"/>
              <w:jc w:val="center"/>
              <w:rPr>
                <w:color w:val="000000"/>
                <w:sz w:val="22"/>
                <w:szCs w:val="22"/>
              </w:rPr>
            </w:pPr>
            <w:r w:rsidRPr="00C4216D">
              <w:rPr>
                <w:rFonts w:eastAsia="Calibri"/>
                <w:bCs/>
                <w:color w:val="000000"/>
                <w:sz w:val="22"/>
                <w:szCs w:val="22"/>
              </w:rPr>
              <w:t>34266                              34484</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1A8B961" w14:textId="77777777">
            <w:pPr>
              <w:spacing w:line="240" w:lineRule="auto"/>
              <w:ind w:firstLine="0"/>
              <w:jc w:val="center"/>
              <w:rPr>
                <w:color w:val="000000"/>
                <w:sz w:val="22"/>
                <w:szCs w:val="22"/>
              </w:rPr>
            </w:pPr>
            <w:r w:rsidRPr="00C4216D">
              <w:rPr>
                <w:rFonts w:eastAsia="Calibri"/>
                <w:bCs/>
                <w:color w:val="000000"/>
                <w:sz w:val="22"/>
                <w:szCs w:val="22"/>
              </w:rPr>
              <w:t>06.08.2013/8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0DC7490"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34FD2989"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BDAB3DE" w14:textId="77777777">
            <w:pPr>
              <w:spacing w:line="240" w:lineRule="auto"/>
              <w:ind w:firstLine="0"/>
              <w:jc w:val="center"/>
              <w:rPr>
                <w:color w:val="000000"/>
                <w:sz w:val="22"/>
                <w:szCs w:val="22"/>
              </w:rPr>
            </w:pPr>
            <w:r w:rsidRPr="00C4216D">
              <w:rPr>
                <w:color w:val="000000"/>
                <w:sz w:val="22"/>
                <w:szCs w:val="22"/>
              </w:rPr>
              <w:t>19</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0332018"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4630764"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34</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61F7CE4"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1071071"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70EA22E"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770A477"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7623655"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DCB3132" w14:textId="77777777">
            <w:pPr>
              <w:spacing w:line="240" w:lineRule="auto"/>
              <w:ind w:firstLine="0"/>
              <w:jc w:val="center"/>
              <w:rPr>
                <w:color w:val="000000"/>
                <w:sz w:val="22"/>
                <w:szCs w:val="22"/>
              </w:rPr>
            </w:pPr>
            <w:r w:rsidRPr="00C4216D">
              <w:rPr>
                <w:rFonts w:eastAsia="Calibri"/>
                <w:bCs/>
                <w:color w:val="000000"/>
                <w:sz w:val="22"/>
                <w:szCs w:val="22"/>
              </w:rPr>
              <w:t>12169                              12265</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72B2E99" w14:textId="77777777">
            <w:pPr>
              <w:spacing w:line="240" w:lineRule="auto"/>
              <w:ind w:firstLine="0"/>
              <w:jc w:val="center"/>
              <w:rPr>
                <w:color w:val="000000"/>
                <w:sz w:val="22"/>
                <w:szCs w:val="22"/>
              </w:rPr>
            </w:pPr>
            <w:r w:rsidRPr="00C4216D">
              <w:rPr>
                <w:rFonts w:eastAsia="Calibri"/>
                <w:bCs/>
                <w:color w:val="000000"/>
                <w:sz w:val="22"/>
                <w:szCs w:val="22"/>
              </w:rPr>
              <w:t>16.07.2013/8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EA7588F"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76203390"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6F2F4076" w14:textId="77777777">
            <w:pPr>
              <w:spacing w:line="240" w:lineRule="auto"/>
              <w:ind w:firstLine="0"/>
              <w:jc w:val="center"/>
              <w:rPr>
                <w:color w:val="000000"/>
                <w:sz w:val="22"/>
                <w:szCs w:val="22"/>
              </w:rPr>
            </w:pPr>
            <w:r w:rsidRPr="00C4216D">
              <w:rPr>
                <w:color w:val="000000"/>
                <w:sz w:val="22"/>
                <w:szCs w:val="22"/>
              </w:rPr>
              <w:t>20</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2C8EAF4"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0EA3E52"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36</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565CC05"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D50D2E2"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0B6CD43"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FED8724"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6663709"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A5A2EA2" w14:textId="77777777">
            <w:pPr>
              <w:spacing w:line="240" w:lineRule="auto"/>
              <w:ind w:firstLine="0"/>
              <w:jc w:val="center"/>
              <w:rPr>
                <w:color w:val="000000"/>
                <w:sz w:val="22"/>
                <w:szCs w:val="22"/>
              </w:rPr>
            </w:pPr>
            <w:r w:rsidRPr="00C4216D">
              <w:rPr>
                <w:rFonts w:eastAsia="Calibri"/>
                <w:bCs/>
                <w:color w:val="000000"/>
                <w:sz w:val="22"/>
                <w:szCs w:val="22"/>
              </w:rPr>
              <w:t>35958                              29942</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0BBD8F0" w14:textId="77777777">
            <w:pPr>
              <w:spacing w:line="240" w:lineRule="auto"/>
              <w:ind w:firstLine="0"/>
              <w:jc w:val="center"/>
              <w:rPr>
                <w:color w:val="000000"/>
                <w:sz w:val="22"/>
                <w:szCs w:val="22"/>
              </w:rPr>
            </w:pPr>
            <w:r w:rsidRPr="00C4216D">
              <w:rPr>
                <w:rFonts w:eastAsia="Calibri"/>
                <w:bCs/>
                <w:color w:val="000000"/>
                <w:sz w:val="22"/>
                <w:szCs w:val="22"/>
              </w:rPr>
              <w:t>09.07.2013/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17E5218"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3FF577D6"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C671B24" w14:textId="77777777">
            <w:pPr>
              <w:spacing w:line="240" w:lineRule="auto"/>
              <w:ind w:firstLine="0"/>
              <w:jc w:val="center"/>
              <w:rPr>
                <w:color w:val="000000"/>
                <w:sz w:val="22"/>
                <w:szCs w:val="22"/>
              </w:rPr>
            </w:pPr>
            <w:r w:rsidRPr="00C4216D">
              <w:rPr>
                <w:color w:val="000000"/>
                <w:sz w:val="22"/>
                <w:szCs w:val="22"/>
              </w:rPr>
              <w:t>21</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A89096C"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63B49CD"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xml:space="preserve">. 38 </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B8B27F3"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4884D05"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BFFBE6A"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D38BD41"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4C12ACC"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193B931" w14:textId="77777777">
            <w:pPr>
              <w:spacing w:line="240" w:lineRule="auto"/>
              <w:ind w:firstLine="0"/>
              <w:jc w:val="center"/>
              <w:rPr>
                <w:color w:val="000000"/>
                <w:sz w:val="22"/>
                <w:szCs w:val="22"/>
              </w:rPr>
            </w:pPr>
            <w:r w:rsidRPr="00C4216D">
              <w:rPr>
                <w:rFonts w:eastAsia="Calibri"/>
                <w:bCs/>
                <w:color w:val="000000"/>
                <w:sz w:val="22"/>
                <w:szCs w:val="22"/>
              </w:rPr>
              <w:t>35338                              26997</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B34418C" w14:textId="77777777">
            <w:pPr>
              <w:spacing w:line="240" w:lineRule="auto"/>
              <w:ind w:firstLine="0"/>
              <w:jc w:val="center"/>
              <w:rPr>
                <w:color w:val="000000"/>
                <w:sz w:val="22"/>
                <w:szCs w:val="22"/>
              </w:rPr>
            </w:pPr>
            <w:r w:rsidRPr="00C4216D">
              <w:rPr>
                <w:rFonts w:eastAsia="Calibri"/>
                <w:bCs/>
                <w:color w:val="000000"/>
                <w:sz w:val="22"/>
                <w:szCs w:val="22"/>
              </w:rPr>
              <w:t>16.07.2013/8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EC39344"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751F2255"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703284E" w14:textId="77777777">
            <w:pPr>
              <w:spacing w:line="240" w:lineRule="auto"/>
              <w:ind w:firstLine="0"/>
              <w:jc w:val="center"/>
              <w:rPr>
                <w:color w:val="000000"/>
                <w:sz w:val="22"/>
                <w:szCs w:val="22"/>
              </w:rPr>
            </w:pPr>
            <w:r w:rsidRPr="00C4216D">
              <w:rPr>
                <w:color w:val="000000"/>
                <w:sz w:val="22"/>
                <w:szCs w:val="22"/>
              </w:rPr>
              <w:t>22</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F2E10D3"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5485C5A"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xml:space="preserve">. 42 </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40B992D"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C001AD5"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B121BCA"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0C1205A"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C02DBDD" w14:textId="77777777">
            <w:pPr>
              <w:spacing w:line="240" w:lineRule="auto"/>
              <w:ind w:firstLine="0"/>
              <w:jc w:val="center"/>
              <w:rPr>
                <w:color w:val="000000"/>
                <w:sz w:val="22"/>
                <w:szCs w:val="22"/>
              </w:rPr>
            </w:pPr>
            <w:r w:rsidRPr="00C4216D">
              <w:rPr>
                <w:rFonts w:eastAsia="Calibri"/>
                <w:bCs/>
                <w:color w:val="000000"/>
                <w:sz w:val="22"/>
                <w:szCs w:val="22"/>
              </w:rPr>
              <w:t>800/5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4B9657B" w14:textId="77777777">
            <w:pPr>
              <w:spacing w:line="240" w:lineRule="auto"/>
              <w:ind w:firstLine="0"/>
              <w:jc w:val="center"/>
              <w:rPr>
                <w:color w:val="000000"/>
                <w:sz w:val="22"/>
                <w:szCs w:val="22"/>
              </w:rPr>
            </w:pPr>
            <w:r w:rsidRPr="00C4216D">
              <w:rPr>
                <w:rFonts w:eastAsia="Calibri"/>
                <w:bCs/>
                <w:color w:val="000000"/>
                <w:sz w:val="22"/>
                <w:szCs w:val="22"/>
              </w:rPr>
              <w:t>2148                              1475</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7770DDE" w14:textId="77777777">
            <w:pPr>
              <w:spacing w:line="240" w:lineRule="auto"/>
              <w:ind w:firstLine="0"/>
              <w:jc w:val="center"/>
              <w:rPr>
                <w:color w:val="000000"/>
                <w:sz w:val="22"/>
                <w:szCs w:val="22"/>
              </w:rPr>
            </w:pPr>
            <w:r w:rsidRPr="00C4216D">
              <w:rPr>
                <w:rFonts w:eastAsia="Calibri"/>
                <w:bCs/>
                <w:color w:val="000000"/>
                <w:sz w:val="22"/>
                <w:szCs w:val="22"/>
              </w:rPr>
              <w:t>16.07.2013/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D5BC846"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30866552"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46750F4A" w14:textId="77777777">
            <w:pPr>
              <w:spacing w:line="240" w:lineRule="auto"/>
              <w:ind w:firstLine="0"/>
              <w:jc w:val="center"/>
              <w:rPr>
                <w:color w:val="000000"/>
                <w:sz w:val="22"/>
                <w:szCs w:val="22"/>
              </w:rPr>
            </w:pPr>
            <w:r w:rsidRPr="00C4216D">
              <w:rPr>
                <w:color w:val="000000"/>
                <w:sz w:val="22"/>
                <w:szCs w:val="22"/>
              </w:rPr>
              <w:t>23</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3D85FD4"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EE1089A"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56</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A13EBD0"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94A6BBE"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714486B"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02AF608" w14:textId="77777777">
            <w:pPr>
              <w:spacing w:line="240" w:lineRule="auto"/>
              <w:ind w:firstLine="0"/>
              <w:jc w:val="center"/>
              <w:rPr>
                <w:color w:val="000000"/>
                <w:sz w:val="22"/>
                <w:szCs w:val="22"/>
              </w:rPr>
            </w:pPr>
            <w:r w:rsidRPr="00C4216D">
              <w:rPr>
                <w:rFonts w:eastAsia="Calibri"/>
                <w:bCs/>
                <w:color w:val="000000"/>
                <w:sz w:val="22"/>
                <w:szCs w:val="22"/>
              </w:rPr>
              <w:t>ТОЛ-10-1</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B2D5D7C"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66829F4" w14:textId="77777777">
            <w:pPr>
              <w:spacing w:line="240" w:lineRule="auto"/>
              <w:ind w:firstLine="0"/>
              <w:jc w:val="center"/>
              <w:rPr>
                <w:color w:val="000000"/>
                <w:sz w:val="22"/>
                <w:szCs w:val="22"/>
              </w:rPr>
            </w:pPr>
            <w:r w:rsidRPr="00C4216D">
              <w:rPr>
                <w:rFonts w:eastAsia="Calibri"/>
                <w:bCs/>
                <w:color w:val="000000"/>
                <w:sz w:val="22"/>
                <w:szCs w:val="22"/>
              </w:rPr>
              <w:t>11010                              10997</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51E2930" w14:textId="77777777">
            <w:pPr>
              <w:spacing w:line="240" w:lineRule="auto"/>
              <w:ind w:firstLine="0"/>
              <w:jc w:val="center"/>
              <w:rPr>
                <w:color w:val="000000"/>
                <w:sz w:val="22"/>
                <w:szCs w:val="22"/>
              </w:rPr>
            </w:pPr>
            <w:r w:rsidRPr="00C4216D">
              <w:rPr>
                <w:rFonts w:eastAsia="Calibri"/>
                <w:bCs/>
                <w:color w:val="000000"/>
                <w:sz w:val="22"/>
                <w:szCs w:val="22"/>
              </w:rPr>
              <w:t>20.08.2013/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11F1571"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37610933"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EE9C964" w14:textId="77777777">
            <w:pPr>
              <w:spacing w:line="240" w:lineRule="auto"/>
              <w:ind w:firstLine="0"/>
              <w:jc w:val="center"/>
              <w:rPr>
                <w:color w:val="000000"/>
                <w:sz w:val="22"/>
                <w:szCs w:val="22"/>
              </w:rPr>
            </w:pPr>
            <w:r w:rsidRPr="00C4216D">
              <w:rPr>
                <w:color w:val="000000"/>
                <w:sz w:val="22"/>
                <w:szCs w:val="22"/>
              </w:rPr>
              <w:t>24</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9DFC98F"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94450AE"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58</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CD82C54"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C297BF1"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E8495D4"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F74D895"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0A59BA2"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C503E9C" w14:textId="77777777">
            <w:pPr>
              <w:spacing w:line="240" w:lineRule="auto"/>
              <w:ind w:firstLine="0"/>
              <w:jc w:val="center"/>
              <w:rPr>
                <w:color w:val="000000"/>
                <w:sz w:val="22"/>
                <w:szCs w:val="22"/>
              </w:rPr>
            </w:pPr>
            <w:r w:rsidRPr="00C4216D">
              <w:rPr>
                <w:rFonts w:eastAsia="Calibri"/>
                <w:bCs/>
                <w:color w:val="000000"/>
                <w:sz w:val="22"/>
                <w:szCs w:val="22"/>
              </w:rPr>
              <w:t>36136                              36369</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D7EDFAE" w14:textId="77777777">
            <w:pPr>
              <w:spacing w:line="240" w:lineRule="auto"/>
              <w:ind w:firstLine="0"/>
              <w:jc w:val="center"/>
              <w:rPr>
                <w:color w:val="000000"/>
                <w:sz w:val="22"/>
                <w:szCs w:val="22"/>
              </w:rPr>
            </w:pPr>
            <w:r w:rsidRPr="00C4216D">
              <w:rPr>
                <w:rFonts w:eastAsia="Calibri"/>
                <w:bCs/>
                <w:color w:val="000000"/>
                <w:sz w:val="22"/>
                <w:szCs w:val="22"/>
              </w:rPr>
              <w:t>20.08.2013/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7580913"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502F32EE"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20AAC791" w14:textId="77777777">
            <w:pPr>
              <w:spacing w:line="240" w:lineRule="auto"/>
              <w:ind w:firstLine="0"/>
              <w:jc w:val="center"/>
              <w:rPr>
                <w:color w:val="000000"/>
                <w:sz w:val="22"/>
                <w:szCs w:val="22"/>
              </w:rPr>
            </w:pPr>
            <w:r w:rsidRPr="00C4216D">
              <w:rPr>
                <w:color w:val="000000"/>
                <w:sz w:val="22"/>
                <w:szCs w:val="22"/>
              </w:rPr>
              <w:t>25</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2B6B794"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6AD818E"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60</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95007CB"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E47BD1A"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012E7DCB"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F9C8513"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62AA09CF" w14:textId="77777777">
            <w:pPr>
              <w:spacing w:line="240" w:lineRule="auto"/>
              <w:ind w:firstLine="0"/>
              <w:jc w:val="center"/>
              <w:rPr>
                <w:color w:val="000000"/>
                <w:sz w:val="22"/>
                <w:szCs w:val="22"/>
              </w:rPr>
            </w:pPr>
            <w:r w:rsidRPr="00C4216D">
              <w:rPr>
                <w:rFonts w:eastAsia="Calibri"/>
                <w:bCs/>
                <w:color w:val="000000"/>
                <w:sz w:val="22"/>
                <w:szCs w:val="22"/>
              </w:rPr>
              <w:t>300/5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04742C3" w14:textId="77777777">
            <w:pPr>
              <w:spacing w:line="240" w:lineRule="auto"/>
              <w:ind w:firstLine="0"/>
              <w:jc w:val="center"/>
              <w:rPr>
                <w:color w:val="000000"/>
                <w:sz w:val="22"/>
                <w:szCs w:val="22"/>
              </w:rPr>
            </w:pPr>
            <w:r w:rsidRPr="00C4216D">
              <w:rPr>
                <w:rFonts w:eastAsia="Calibri"/>
                <w:bCs/>
                <w:color w:val="000000"/>
                <w:sz w:val="22"/>
                <w:szCs w:val="22"/>
              </w:rPr>
              <w:t>29943                              35242</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8D8F048" w14:textId="77777777">
            <w:pPr>
              <w:spacing w:line="240" w:lineRule="auto"/>
              <w:ind w:firstLine="0"/>
              <w:jc w:val="center"/>
              <w:rPr>
                <w:color w:val="000000"/>
                <w:sz w:val="22"/>
                <w:szCs w:val="22"/>
              </w:rPr>
            </w:pPr>
            <w:r w:rsidRPr="00C4216D">
              <w:rPr>
                <w:rFonts w:eastAsia="Calibri"/>
                <w:bCs/>
                <w:color w:val="000000"/>
                <w:sz w:val="22"/>
                <w:szCs w:val="22"/>
              </w:rPr>
              <w:t>20.08.2013/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586D1E5"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4216D" w:rsidR="00BE4672" w:rsidTr="00E70DAC" w14:paraId="110DEB7C" w14:textId="77777777">
        <w:trPr>
          <w:gridBefore w:val="1"/>
          <w:wBefore w:w="250" w:type="dxa"/>
          <w:trHeight w:val="1200"/>
        </w:trPr>
        <w:tc>
          <w:tcPr>
            <w:tcW w:w="441" w:type="dxa"/>
            <w:tcBorders>
              <w:top w:val="nil"/>
              <w:left w:val="single" w:color="auto" w:sz="4" w:space="0"/>
              <w:bottom w:val="single" w:color="auto" w:sz="4" w:space="0"/>
              <w:right w:val="single" w:color="auto" w:sz="4" w:space="0"/>
            </w:tcBorders>
            <w:shd w:val="clear" w:color="auto" w:fill="auto"/>
            <w:vAlign w:val="center"/>
            <w:hideMark/>
          </w:tcPr>
          <w:p w:rsidRPr="00C4216D" w:rsidR="00BE4672" w:rsidP="00FC7379" w:rsidRDefault="00BE4672" w14:paraId="3DC1AE4D" w14:textId="77777777">
            <w:pPr>
              <w:spacing w:line="240" w:lineRule="auto"/>
              <w:ind w:firstLine="0"/>
              <w:jc w:val="center"/>
              <w:rPr>
                <w:color w:val="000000"/>
                <w:sz w:val="22"/>
                <w:szCs w:val="22"/>
              </w:rPr>
            </w:pPr>
            <w:r w:rsidRPr="00C4216D">
              <w:rPr>
                <w:color w:val="000000"/>
                <w:sz w:val="22"/>
                <w:szCs w:val="22"/>
              </w:rPr>
              <w:t>26</w:t>
            </w:r>
          </w:p>
        </w:tc>
        <w:tc>
          <w:tcPr>
            <w:tcW w:w="1559"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A4891A5" w14:textId="77777777">
            <w:pPr>
              <w:spacing w:line="240" w:lineRule="auto"/>
              <w:ind w:firstLine="0"/>
              <w:jc w:val="center"/>
              <w:rPr>
                <w:color w:val="000000"/>
                <w:sz w:val="22"/>
                <w:szCs w:val="22"/>
              </w:rPr>
            </w:pPr>
            <w:r w:rsidRPr="00C4216D">
              <w:rPr>
                <w:rFonts w:eastAsia="Calibri"/>
                <w:bCs/>
                <w:color w:val="000000"/>
                <w:sz w:val="22"/>
                <w:szCs w:val="22"/>
              </w:rPr>
              <w:t xml:space="preserve">ПС 110/6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w:t>
            </w:r>
          </w:p>
        </w:tc>
        <w:tc>
          <w:tcPr>
            <w:tcW w:w="1276"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5D084054" w14:textId="77777777">
            <w:pPr>
              <w:spacing w:line="240" w:lineRule="auto"/>
              <w:ind w:firstLine="0"/>
              <w:jc w:val="center"/>
              <w:rPr>
                <w:color w:val="000000"/>
                <w:sz w:val="22"/>
                <w:szCs w:val="22"/>
              </w:rPr>
            </w:pPr>
            <w:r w:rsidRPr="00C4216D">
              <w:rPr>
                <w:rFonts w:eastAsia="Calibri"/>
                <w:bCs/>
                <w:color w:val="000000"/>
                <w:sz w:val="22"/>
                <w:szCs w:val="22"/>
              </w:rPr>
              <w:t xml:space="preserve">ЗРУ 6 </w:t>
            </w:r>
            <w:proofErr w:type="spellStart"/>
            <w:r w:rsidRPr="00C4216D">
              <w:rPr>
                <w:rFonts w:eastAsia="Calibri"/>
                <w:bCs/>
                <w:color w:val="000000"/>
                <w:sz w:val="22"/>
                <w:szCs w:val="22"/>
              </w:rPr>
              <w:t>кВ</w:t>
            </w:r>
            <w:proofErr w:type="spellEnd"/>
            <w:r w:rsidRPr="00C4216D">
              <w:rPr>
                <w:rFonts w:eastAsia="Calibri"/>
                <w:bCs/>
                <w:color w:val="000000"/>
                <w:sz w:val="22"/>
                <w:szCs w:val="22"/>
              </w:rPr>
              <w:t xml:space="preserve"> "Пресс", </w:t>
            </w:r>
            <w:proofErr w:type="spellStart"/>
            <w:r w:rsidRPr="00C4216D">
              <w:rPr>
                <w:rFonts w:eastAsia="Calibri"/>
                <w:bCs/>
                <w:color w:val="000000"/>
                <w:sz w:val="22"/>
                <w:szCs w:val="22"/>
              </w:rPr>
              <w:t>яч</w:t>
            </w:r>
            <w:proofErr w:type="spellEnd"/>
            <w:r w:rsidRPr="00C4216D">
              <w:rPr>
                <w:rFonts w:eastAsia="Calibri"/>
                <w:bCs/>
                <w:color w:val="000000"/>
                <w:sz w:val="22"/>
                <w:szCs w:val="22"/>
              </w:rPr>
              <w:t>. 62</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098CB1B" w14:textId="77777777">
            <w:pPr>
              <w:spacing w:line="240" w:lineRule="auto"/>
              <w:ind w:firstLine="0"/>
              <w:jc w:val="center"/>
              <w:rPr>
                <w:color w:val="000000"/>
                <w:sz w:val="22"/>
                <w:szCs w:val="22"/>
              </w:rPr>
            </w:pPr>
            <w:r w:rsidRPr="00C4216D">
              <w:rPr>
                <w:rFonts w:eastAsia="Calibri"/>
                <w:bCs/>
                <w:color w:val="000000"/>
                <w:sz w:val="22"/>
                <w:szCs w:val="22"/>
              </w:rPr>
              <w:t>ком.</w:t>
            </w:r>
          </w:p>
        </w:tc>
        <w:tc>
          <w:tcPr>
            <w:tcW w:w="977"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0B49690" w14:textId="77777777">
            <w:pPr>
              <w:spacing w:line="240" w:lineRule="auto"/>
              <w:ind w:firstLine="0"/>
              <w:jc w:val="center"/>
              <w:rPr>
                <w:color w:val="000000"/>
                <w:sz w:val="22"/>
                <w:szCs w:val="22"/>
              </w:rPr>
            </w:pPr>
            <w:r w:rsidRPr="00C4216D">
              <w:rPr>
                <w:rFonts w:eastAsia="Calibri"/>
                <w:bCs/>
                <w:color w:val="000000"/>
                <w:sz w:val="22"/>
                <w:szCs w:val="22"/>
              </w:rPr>
              <w:t>6</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4B00DE4A" w14:textId="77777777">
            <w:pPr>
              <w:spacing w:line="240" w:lineRule="auto"/>
              <w:ind w:firstLine="0"/>
              <w:jc w:val="center"/>
              <w:rPr>
                <w:color w:val="000000"/>
                <w:sz w:val="22"/>
                <w:szCs w:val="22"/>
              </w:rPr>
            </w:pPr>
            <w:r w:rsidRPr="00C4216D">
              <w:rPr>
                <w:rFonts w:eastAsia="Calibri"/>
                <w:bCs/>
                <w:color w:val="000000"/>
                <w:sz w:val="22"/>
                <w:szCs w:val="22"/>
              </w:rPr>
              <w:t>ВН</w:t>
            </w:r>
          </w:p>
        </w:tc>
        <w:tc>
          <w:tcPr>
            <w:tcW w:w="992"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7B5C9DC3" w14:textId="77777777">
            <w:pPr>
              <w:spacing w:line="240" w:lineRule="auto"/>
              <w:ind w:firstLine="0"/>
              <w:jc w:val="center"/>
              <w:rPr>
                <w:color w:val="000000"/>
                <w:sz w:val="22"/>
                <w:szCs w:val="22"/>
              </w:rPr>
            </w:pPr>
            <w:r w:rsidRPr="00C4216D">
              <w:rPr>
                <w:rFonts w:eastAsia="Calibri"/>
                <w:bCs/>
                <w:color w:val="000000"/>
                <w:sz w:val="22"/>
                <w:szCs w:val="22"/>
              </w:rPr>
              <w:t>ТОЛ-10</w:t>
            </w:r>
          </w:p>
        </w:tc>
        <w:tc>
          <w:tcPr>
            <w:tcW w:w="850"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2B1D3CB9" w14:textId="77777777">
            <w:pPr>
              <w:spacing w:line="240" w:lineRule="auto"/>
              <w:ind w:firstLine="0"/>
              <w:jc w:val="center"/>
              <w:rPr>
                <w:color w:val="000000"/>
                <w:sz w:val="22"/>
                <w:szCs w:val="22"/>
              </w:rPr>
            </w:pPr>
            <w:r w:rsidRPr="00C4216D">
              <w:rPr>
                <w:rFonts w:eastAsia="Calibri"/>
                <w:bCs/>
                <w:color w:val="000000"/>
                <w:sz w:val="22"/>
                <w:szCs w:val="22"/>
              </w:rPr>
              <w:t>600/5</w:t>
            </w:r>
          </w:p>
        </w:tc>
        <w:tc>
          <w:tcPr>
            <w:tcW w:w="851"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BAF5ADA" w14:textId="77777777">
            <w:pPr>
              <w:spacing w:line="240" w:lineRule="auto"/>
              <w:ind w:firstLine="0"/>
              <w:jc w:val="center"/>
              <w:rPr>
                <w:color w:val="000000"/>
                <w:sz w:val="22"/>
                <w:szCs w:val="22"/>
              </w:rPr>
            </w:pPr>
            <w:r w:rsidRPr="00C4216D">
              <w:rPr>
                <w:rFonts w:eastAsia="Calibri"/>
                <w:bCs/>
                <w:color w:val="000000"/>
                <w:sz w:val="22"/>
                <w:szCs w:val="22"/>
              </w:rPr>
              <w:t>36162                              35426</w:t>
            </w:r>
          </w:p>
        </w:tc>
        <w:tc>
          <w:tcPr>
            <w:tcW w:w="1276" w:type="dxa"/>
            <w:gridSpan w:val="2"/>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313D2846" w14:textId="77777777">
            <w:pPr>
              <w:spacing w:line="240" w:lineRule="auto"/>
              <w:ind w:firstLine="0"/>
              <w:jc w:val="center"/>
              <w:rPr>
                <w:color w:val="000000"/>
                <w:sz w:val="22"/>
                <w:szCs w:val="22"/>
              </w:rPr>
            </w:pPr>
            <w:r w:rsidRPr="00C4216D">
              <w:rPr>
                <w:rFonts w:eastAsia="Calibri"/>
                <w:bCs/>
                <w:color w:val="000000"/>
                <w:sz w:val="22"/>
                <w:szCs w:val="22"/>
              </w:rPr>
              <w:t>20.08.2013/ 8 лет</w:t>
            </w:r>
          </w:p>
        </w:tc>
        <w:tc>
          <w:tcPr>
            <w:tcW w:w="708" w:type="dxa"/>
            <w:tcBorders>
              <w:top w:val="nil"/>
              <w:left w:val="nil"/>
              <w:bottom w:val="single" w:color="auto" w:sz="4" w:space="0"/>
              <w:right w:val="single" w:color="auto" w:sz="4" w:space="0"/>
            </w:tcBorders>
            <w:shd w:val="clear" w:color="auto" w:fill="auto"/>
            <w:vAlign w:val="center"/>
            <w:hideMark/>
          </w:tcPr>
          <w:p w:rsidRPr="00C4216D" w:rsidR="00BE4672" w:rsidP="00FC7379" w:rsidRDefault="00BE4672" w14:paraId="123EDF6C" w14:textId="77777777">
            <w:pPr>
              <w:spacing w:line="240" w:lineRule="auto"/>
              <w:ind w:firstLine="0"/>
              <w:jc w:val="center"/>
              <w:rPr>
                <w:rFonts w:ascii="Calibri" w:hAnsi="Calibri"/>
                <w:color w:val="000000"/>
                <w:sz w:val="22"/>
                <w:szCs w:val="22"/>
              </w:rPr>
            </w:pPr>
            <w:r w:rsidRPr="00C4216D">
              <w:rPr>
                <w:rFonts w:ascii="Calibri" w:hAnsi="Calibri"/>
                <w:color w:val="000000"/>
                <w:sz w:val="22"/>
                <w:szCs w:val="22"/>
              </w:rPr>
              <w:t>2</w:t>
            </w:r>
          </w:p>
        </w:tc>
      </w:tr>
      <w:tr w:rsidRPr="00C2292D" w:rsidR="000608C7" w:rsidTr="00E70DAC" w14:paraId="41C50A71" w14:textId="77777777">
        <w:trPr>
          <w:gridAfter w:val="2"/>
          <w:wAfter w:w="900" w:type="dxa"/>
        </w:trPr>
        <w:tc>
          <w:tcPr>
            <w:tcW w:w="4785" w:type="dxa"/>
            <w:gridSpan w:val="6"/>
            <w:shd w:val="clear" w:color="auto" w:fill="auto"/>
          </w:tcPr>
          <w:p w:rsidR="0035410E" w:rsidP="000608C7" w:rsidRDefault="0035410E" w14:paraId="5AE61923" w14:textId="77777777">
            <w:pPr>
              <w:spacing w:line="240" w:lineRule="auto"/>
              <w:ind w:firstLine="0"/>
              <w:jc w:val="center"/>
              <w:rPr>
                <w:sz w:val="22"/>
                <w:szCs w:val="22"/>
              </w:rPr>
            </w:pPr>
            <w:permStart w:edGrp="everyone" w:id="860644996"/>
          </w:p>
          <w:p w:rsidRPr="00C2292D" w:rsidR="000608C7" w:rsidP="000608C7" w:rsidRDefault="000608C7" w14:paraId="03906ACA" w14:textId="622101BB">
            <w:pPr>
              <w:spacing w:line="240" w:lineRule="auto"/>
              <w:ind w:firstLine="0"/>
              <w:jc w:val="center"/>
              <w:rPr>
                <w:sz w:val="22"/>
                <w:szCs w:val="22"/>
              </w:rPr>
            </w:pPr>
            <w:r w:rsidRPr="00C2292D">
              <w:rPr>
                <w:sz w:val="22"/>
                <w:szCs w:val="22"/>
              </w:rPr>
              <w:t>Заказчик</w:t>
            </w:r>
          </w:p>
          <w:p w:rsidRPr="00C2292D" w:rsidR="000608C7" w:rsidP="000608C7" w:rsidRDefault="000608C7" w14:paraId="565D753D" w14:textId="77777777">
            <w:pPr>
              <w:spacing w:line="240" w:lineRule="auto"/>
              <w:ind w:firstLine="0"/>
              <w:jc w:val="center"/>
              <w:rPr>
                <w:sz w:val="22"/>
                <w:szCs w:val="22"/>
              </w:rPr>
            </w:pPr>
          </w:p>
          <w:p w:rsidRPr="00C2292D" w:rsidR="000608C7" w:rsidP="000608C7" w:rsidRDefault="000608C7" w14:paraId="5A67854B" w14:textId="77777777">
            <w:pPr>
              <w:spacing w:line="240" w:lineRule="auto"/>
              <w:ind w:firstLine="0"/>
              <w:jc w:val="center"/>
              <w:rPr>
                <w:sz w:val="22"/>
                <w:szCs w:val="22"/>
              </w:rPr>
            </w:pPr>
          </w:p>
          <w:p w:rsidR="001846E7" w:rsidP="001846E7" w:rsidRDefault="001846E7" w14:paraId="213DFD09" w14:textId="03ADD082">
            <w:pPr>
              <w:spacing w:line="240" w:lineRule="auto"/>
              <w:ind w:firstLine="0"/>
              <w:rPr>
                <w:sz w:val="22"/>
                <w:szCs w:val="22"/>
              </w:rPr>
            </w:pPr>
            <w:r>
              <w:rPr>
                <w:sz w:val="22"/>
                <w:szCs w:val="22"/>
              </w:rPr>
              <w:t>_______________________/</w:t>
            </w:r>
            <w:r w:rsidR="00940862">
              <w:rPr>
                <w:sz w:val="22"/>
                <w:szCs w:val="22"/>
              </w:rPr>
              <w:t>______________</w:t>
            </w:r>
            <w:r>
              <w:rPr>
                <w:sz w:val="22"/>
                <w:szCs w:val="22"/>
              </w:rPr>
              <w:t xml:space="preserve"> </w:t>
            </w:r>
          </w:p>
          <w:p w:rsidRPr="00C2292D" w:rsidR="000608C7" w:rsidP="001846E7" w:rsidRDefault="000608C7" w14:paraId="29F502B1" w14:textId="79613512">
            <w:pPr>
              <w:spacing w:line="240" w:lineRule="auto"/>
              <w:ind w:firstLine="0"/>
              <w:rPr>
                <w:sz w:val="22"/>
                <w:szCs w:val="22"/>
              </w:rPr>
            </w:pPr>
            <w:r w:rsidRPr="00C2292D">
              <w:rPr>
                <w:sz w:val="22"/>
                <w:szCs w:val="22"/>
              </w:rPr>
              <w:t>М.П.</w:t>
            </w:r>
          </w:p>
        </w:tc>
        <w:tc>
          <w:tcPr>
            <w:tcW w:w="5054" w:type="dxa"/>
            <w:gridSpan w:val="6"/>
            <w:shd w:val="clear" w:color="auto" w:fill="auto"/>
          </w:tcPr>
          <w:p w:rsidR="0035410E" w:rsidP="000608C7" w:rsidRDefault="0035410E" w14:paraId="485F44EE" w14:textId="77777777">
            <w:pPr>
              <w:spacing w:line="240" w:lineRule="auto"/>
              <w:jc w:val="center"/>
              <w:rPr>
                <w:sz w:val="22"/>
                <w:szCs w:val="22"/>
              </w:rPr>
            </w:pPr>
          </w:p>
          <w:p w:rsidRPr="00C2292D" w:rsidR="000608C7" w:rsidP="000608C7" w:rsidRDefault="00C914DA" w14:paraId="377507A2" w14:textId="258FF98C">
            <w:pPr>
              <w:spacing w:line="240" w:lineRule="auto"/>
              <w:jc w:val="center"/>
              <w:rPr>
                <w:sz w:val="22"/>
                <w:szCs w:val="22"/>
              </w:rPr>
            </w:pPr>
            <w:r>
              <w:rPr>
                <w:sz w:val="22"/>
                <w:szCs w:val="22"/>
              </w:rPr>
              <w:t>Подрядчик</w:t>
            </w:r>
          </w:p>
          <w:p w:rsidRPr="00C2292D" w:rsidR="000608C7" w:rsidP="000608C7" w:rsidRDefault="000608C7" w14:paraId="1FB2A8B2" w14:textId="77777777">
            <w:pPr>
              <w:spacing w:line="240" w:lineRule="auto"/>
              <w:ind w:firstLine="0"/>
              <w:rPr>
                <w:noProof/>
                <w:sz w:val="22"/>
                <w:szCs w:val="22"/>
              </w:rPr>
            </w:pPr>
          </w:p>
          <w:p w:rsidRPr="00C2292D" w:rsidR="000608C7" w:rsidP="000608C7" w:rsidRDefault="000608C7" w14:paraId="51259A25" w14:textId="77777777">
            <w:pPr>
              <w:pStyle w:val="ConsPlusNonformat"/>
              <w:rPr>
                <w:rFonts w:ascii="Times New Roman" w:hAnsi="Times New Roman" w:cs="Times New Roman"/>
                <w:sz w:val="22"/>
                <w:szCs w:val="22"/>
              </w:rPr>
            </w:pPr>
          </w:p>
          <w:p w:rsidRPr="00C2292D" w:rsidR="000608C7" w:rsidP="000608C7" w:rsidRDefault="000608C7" w14:paraId="74ED7C38" w14:textId="661B3EA1">
            <w:pPr>
              <w:pStyle w:val="ConsPlusNonformat"/>
              <w:rPr>
                <w:rFonts w:ascii="Times New Roman" w:hAnsi="Times New Roman" w:cs="Times New Roman"/>
                <w:sz w:val="22"/>
                <w:szCs w:val="22"/>
              </w:rPr>
            </w:pPr>
            <w:r w:rsidRPr="00C2292D">
              <w:rPr>
                <w:rFonts w:ascii="Times New Roman" w:hAnsi="Times New Roman" w:cs="Times New Roman"/>
                <w:sz w:val="22"/>
                <w:szCs w:val="22"/>
              </w:rPr>
              <w:t>____________________/</w:t>
            </w:r>
            <w:r w:rsidR="00125BDE">
              <w:rPr>
                <w:rFonts w:ascii="Times New Roman" w:hAnsi="Times New Roman" w:cs="Times New Roman"/>
                <w:sz w:val="22"/>
                <w:szCs w:val="22"/>
              </w:rPr>
              <w:t>________________</w:t>
            </w:r>
          </w:p>
          <w:p w:rsidRPr="00C2292D" w:rsidR="000608C7" w:rsidP="000608C7" w:rsidRDefault="000608C7" w14:paraId="55C355F2" w14:textId="77777777">
            <w:pPr>
              <w:spacing w:line="240" w:lineRule="auto"/>
              <w:ind w:firstLine="0"/>
              <w:rPr>
                <w:sz w:val="22"/>
                <w:szCs w:val="22"/>
              </w:rPr>
            </w:pPr>
            <w:r w:rsidRPr="00C2292D">
              <w:rPr>
                <w:sz w:val="22"/>
                <w:szCs w:val="22"/>
              </w:rPr>
              <w:t xml:space="preserve">М.П.                                     </w:t>
            </w:r>
          </w:p>
        </w:tc>
      </w:tr>
      <w:permEnd w:id="860644996"/>
    </w:tbl>
    <w:p w:rsidRPr="00F275AB" w:rsidR="00C2292D" w:rsidP="00C2292D" w:rsidRDefault="00C2292D" w14:paraId="3213EAF9" w14:textId="77777777">
      <w:pPr>
        <w:widowControl w:val="0"/>
        <w:autoSpaceDE w:val="0"/>
        <w:autoSpaceDN w:val="0"/>
        <w:adjustRightInd w:val="0"/>
        <w:spacing w:line="240" w:lineRule="auto"/>
        <w:ind w:right="-1" w:firstLine="5670"/>
        <w:jc w:val="left"/>
        <w:rPr>
          <w:rFonts w:eastAsia="Calibri"/>
          <w:sz w:val="24"/>
          <w:szCs w:val="24"/>
          <w:lang w:eastAsia="en-US"/>
        </w:rPr>
      </w:pPr>
    </w:p>
    <w:sectPr w:rsidRPr="00F275AB" w:rsidR="00C2292D" w:rsidSect="0035410E">
      <w:headerReference w:type="default" r:id="rId9"/>
      <w:footnotePr>
        <w:numRestart w:val="eachPage"/>
      </w:footnotePr>
      <w:pgSz w:w="11906" w:h="16838"/>
      <w:pgMar w:top="568" w:right="707" w:bottom="709" w:left="993" w:header="425" w:footer="16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6696C" w14:textId="77777777" w:rsidR="000C09C9" w:rsidRDefault="000C09C9" w:rsidP="00EB0C33">
      <w:pPr>
        <w:spacing w:line="240" w:lineRule="auto"/>
      </w:pPr>
      <w:r>
        <w:separator/>
      </w:r>
    </w:p>
  </w:endnote>
  <w:endnote w:type="continuationSeparator" w:id="0">
    <w:p w14:paraId="1132C2FA" w14:textId="77777777" w:rsidR="000C09C9" w:rsidRDefault="000C09C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68525" w14:textId="77777777" w:rsidR="000C09C9" w:rsidRDefault="000C09C9" w:rsidP="009D4D00">
      <w:pPr>
        <w:spacing w:line="240" w:lineRule="auto"/>
        <w:ind w:firstLine="0"/>
      </w:pPr>
      <w:r>
        <w:separator/>
      </w:r>
    </w:p>
  </w:footnote>
  <w:footnote w:type="continuationSeparator" w:id="0">
    <w:p w14:paraId="199FF7E8" w14:textId="77777777" w:rsidR="000C09C9" w:rsidRDefault="000C09C9" w:rsidP="009D4D00">
      <w:pPr>
        <w:spacing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E111" w14:textId="77777777" w:rsidR="003018F7" w:rsidRPr="00D76279" w:rsidRDefault="003018F7"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E70DAC" w:rsidRPr="00E70DAC">
      <w:rPr>
        <w:noProof/>
        <w:sz w:val="20"/>
        <w:szCs w:val="20"/>
        <w:lang w:val="ru-RU"/>
      </w:rPr>
      <w:t>5</w:t>
    </w:r>
    <w:r w:rsidRPr="00D7627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6694AED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6E417C3"/>
    <w:multiLevelType w:val="hybridMultilevel"/>
    <w:tmpl w:val="82601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316DE0"/>
    <w:multiLevelType w:val="hybridMultilevel"/>
    <w:tmpl w:val="1722C2AC"/>
    <w:lvl w:ilvl="0" w:tplc="0419000F">
      <w:start w:val="1"/>
      <w:numFmt w:val="decimal"/>
      <w:lvlText w:val="%1."/>
      <w:lvlJc w:val="left"/>
      <w:pPr>
        <w:ind w:left="360" w:hanging="360"/>
      </w:pPr>
      <w:rPr>
        <w:rFonts w:hint="default"/>
      </w:rPr>
    </w:lvl>
    <w:lvl w:ilvl="1" w:tplc="04190001">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2BA7C52"/>
    <w:multiLevelType w:val="hybridMultilevel"/>
    <w:tmpl w:val="0B8668EA"/>
    <w:lvl w:ilvl="0" w:tplc="B0B0E0A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2C4E16"/>
    <w:multiLevelType w:val="hybridMultilevel"/>
    <w:tmpl w:val="42C4D382"/>
    <w:lvl w:ilvl="0" w:tplc="B59812D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843910"/>
    <w:multiLevelType w:val="multilevel"/>
    <w:tmpl w:val="BF8C094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6">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4F109E5"/>
    <w:multiLevelType w:val="multilevel"/>
    <w:tmpl w:val="B3762EE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2"/>
        <w:szCs w:val="22"/>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B10905"/>
    <w:multiLevelType w:val="multilevel"/>
    <w:tmpl w:val="827EB8A4"/>
    <w:lvl w:ilvl="0">
      <w:start w:val="11"/>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9"/>
  </w:num>
  <w:num w:numId="3">
    <w:abstractNumId w:val="5"/>
  </w:num>
  <w:num w:numId="4">
    <w:abstractNumId w:val="4"/>
  </w:num>
  <w:num w:numId="5">
    <w:abstractNumId w:val="27"/>
  </w:num>
  <w:num w:numId="6">
    <w:abstractNumId w:val="22"/>
  </w:num>
  <w:num w:numId="7">
    <w:abstractNumId w:val="30"/>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9"/>
  </w:num>
  <w:num w:numId="26">
    <w:abstractNumId w:val="2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5"/>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31"/>
  </w:num>
  <w:num w:numId="37">
    <w:abstractNumId w:val="21"/>
  </w:num>
  <w:num w:numId="38">
    <w:abstractNumId w:val="18"/>
  </w:num>
  <w:num w:numId="39">
    <w:abstractNumId w:val="19"/>
  </w:num>
  <w:num w:numId="40">
    <w:abstractNumId w:val="10"/>
  </w:num>
  <w:num w:numId="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124"/>
    <w:rsid w:val="000013FA"/>
    <w:rsid w:val="00002D37"/>
    <w:rsid w:val="00003243"/>
    <w:rsid w:val="00003E58"/>
    <w:rsid w:val="00004C1D"/>
    <w:rsid w:val="00004E65"/>
    <w:rsid w:val="000058D0"/>
    <w:rsid w:val="0000688F"/>
    <w:rsid w:val="00007238"/>
    <w:rsid w:val="00014741"/>
    <w:rsid w:val="00014960"/>
    <w:rsid w:val="00014ABE"/>
    <w:rsid w:val="00016815"/>
    <w:rsid w:val="000204A3"/>
    <w:rsid w:val="00020799"/>
    <w:rsid w:val="0002352A"/>
    <w:rsid w:val="000238B7"/>
    <w:rsid w:val="00023DF5"/>
    <w:rsid w:val="00025601"/>
    <w:rsid w:val="0002765C"/>
    <w:rsid w:val="00030A3F"/>
    <w:rsid w:val="0003248D"/>
    <w:rsid w:val="00035714"/>
    <w:rsid w:val="00035ED5"/>
    <w:rsid w:val="00036622"/>
    <w:rsid w:val="00042748"/>
    <w:rsid w:val="00042CC6"/>
    <w:rsid w:val="00046DCD"/>
    <w:rsid w:val="00047605"/>
    <w:rsid w:val="000522DA"/>
    <w:rsid w:val="00052EA1"/>
    <w:rsid w:val="000534B3"/>
    <w:rsid w:val="00055379"/>
    <w:rsid w:val="00055802"/>
    <w:rsid w:val="00055914"/>
    <w:rsid w:val="00057A3E"/>
    <w:rsid w:val="000608C7"/>
    <w:rsid w:val="00061193"/>
    <w:rsid w:val="00062336"/>
    <w:rsid w:val="0006354D"/>
    <w:rsid w:val="00065017"/>
    <w:rsid w:val="00067FA9"/>
    <w:rsid w:val="00070733"/>
    <w:rsid w:val="000745FA"/>
    <w:rsid w:val="00074990"/>
    <w:rsid w:val="00074D89"/>
    <w:rsid w:val="0007515E"/>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A19F7"/>
    <w:rsid w:val="000A1F2E"/>
    <w:rsid w:val="000A2A96"/>
    <w:rsid w:val="000A3D67"/>
    <w:rsid w:val="000A5729"/>
    <w:rsid w:val="000A7401"/>
    <w:rsid w:val="000A7ACA"/>
    <w:rsid w:val="000A7B58"/>
    <w:rsid w:val="000B445C"/>
    <w:rsid w:val="000B534D"/>
    <w:rsid w:val="000B6372"/>
    <w:rsid w:val="000C09C9"/>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E6E3C"/>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5"/>
    <w:rsid w:val="0012019E"/>
    <w:rsid w:val="00120FD7"/>
    <w:rsid w:val="001212BE"/>
    <w:rsid w:val="00121967"/>
    <w:rsid w:val="00123B68"/>
    <w:rsid w:val="001246F3"/>
    <w:rsid w:val="00125BDE"/>
    <w:rsid w:val="0012651A"/>
    <w:rsid w:val="00126FD3"/>
    <w:rsid w:val="00127C91"/>
    <w:rsid w:val="001313CE"/>
    <w:rsid w:val="00131A0C"/>
    <w:rsid w:val="00131F54"/>
    <w:rsid w:val="001322E7"/>
    <w:rsid w:val="001326DA"/>
    <w:rsid w:val="00132947"/>
    <w:rsid w:val="0013390F"/>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46E7"/>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1A76"/>
    <w:rsid w:val="001C2372"/>
    <w:rsid w:val="001C3215"/>
    <w:rsid w:val="001C3CCB"/>
    <w:rsid w:val="001C536D"/>
    <w:rsid w:val="001C7A1B"/>
    <w:rsid w:val="001D043E"/>
    <w:rsid w:val="001D32D1"/>
    <w:rsid w:val="001D3C9E"/>
    <w:rsid w:val="001D3CB6"/>
    <w:rsid w:val="001D3F16"/>
    <w:rsid w:val="001D5583"/>
    <w:rsid w:val="001D65AB"/>
    <w:rsid w:val="001D6D2B"/>
    <w:rsid w:val="001D6F1C"/>
    <w:rsid w:val="001D73F4"/>
    <w:rsid w:val="001D7E1D"/>
    <w:rsid w:val="001E0441"/>
    <w:rsid w:val="001E2B5A"/>
    <w:rsid w:val="001E484F"/>
    <w:rsid w:val="001E7151"/>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8DA"/>
    <w:rsid w:val="0023722F"/>
    <w:rsid w:val="00240C2D"/>
    <w:rsid w:val="00241D2D"/>
    <w:rsid w:val="00242300"/>
    <w:rsid w:val="00243DCA"/>
    <w:rsid w:val="00243DF8"/>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9351D"/>
    <w:rsid w:val="00294984"/>
    <w:rsid w:val="00295196"/>
    <w:rsid w:val="0029529C"/>
    <w:rsid w:val="002956F2"/>
    <w:rsid w:val="00297F71"/>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1567"/>
    <w:rsid w:val="002C1662"/>
    <w:rsid w:val="002C2816"/>
    <w:rsid w:val="002C2B1F"/>
    <w:rsid w:val="002C41F3"/>
    <w:rsid w:val="002C4932"/>
    <w:rsid w:val="002C4AF8"/>
    <w:rsid w:val="002C618C"/>
    <w:rsid w:val="002C6427"/>
    <w:rsid w:val="002C64AC"/>
    <w:rsid w:val="002D0C39"/>
    <w:rsid w:val="002D33C9"/>
    <w:rsid w:val="002D5A52"/>
    <w:rsid w:val="002E0210"/>
    <w:rsid w:val="002E0912"/>
    <w:rsid w:val="002E1444"/>
    <w:rsid w:val="002E28F9"/>
    <w:rsid w:val="002E32FE"/>
    <w:rsid w:val="002E3344"/>
    <w:rsid w:val="002E3C40"/>
    <w:rsid w:val="002E5689"/>
    <w:rsid w:val="002E57B3"/>
    <w:rsid w:val="002F079B"/>
    <w:rsid w:val="002F0ABF"/>
    <w:rsid w:val="002F0C04"/>
    <w:rsid w:val="002F1B65"/>
    <w:rsid w:val="002F2AE5"/>
    <w:rsid w:val="002F3EC2"/>
    <w:rsid w:val="002F6E64"/>
    <w:rsid w:val="002F742F"/>
    <w:rsid w:val="00301252"/>
    <w:rsid w:val="003018F7"/>
    <w:rsid w:val="003019C2"/>
    <w:rsid w:val="00304AB3"/>
    <w:rsid w:val="00305DA9"/>
    <w:rsid w:val="00305E85"/>
    <w:rsid w:val="00307D6F"/>
    <w:rsid w:val="00307F01"/>
    <w:rsid w:val="003125CB"/>
    <w:rsid w:val="00313124"/>
    <w:rsid w:val="00315279"/>
    <w:rsid w:val="003161B4"/>
    <w:rsid w:val="003206FC"/>
    <w:rsid w:val="00321F73"/>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410E"/>
    <w:rsid w:val="003557DF"/>
    <w:rsid w:val="0035679D"/>
    <w:rsid w:val="003569CC"/>
    <w:rsid w:val="00356C7E"/>
    <w:rsid w:val="00357A58"/>
    <w:rsid w:val="003604CC"/>
    <w:rsid w:val="00360990"/>
    <w:rsid w:val="00362326"/>
    <w:rsid w:val="00363145"/>
    <w:rsid w:val="00363812"/>
    <w:rsid w:val="003662D4"/>
    <w:rsid w:val="003679EE"/>
    <w:rsid w:val="003722A5"/>
    <w:rsid w:val="00373041"/>
    <w:rsid w:val="003754AC"/>
    <w:rsid w:val="003776C5"/>
    <w:rsid w:val="00377896"/>
    <w:rsid w:val="00383CA1"/>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1172"/>
    <w:rsid w:val="003D20DB"/>
    <w:rsid w:val="003D3377"/>
    <w:rsid w:val="003D4856"/>
    <w:rsid w:val="003D4B0F"/>
    <w:rsid w:val="003D536A"/>
    <w:rsid w:val="003D59F4"/>
    <w:rsid w:val="003E2F6F"/>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209A4"/>
    <w:rsid w:val="004214E5"/>
    <w:rsid w:val="00422926"/>
    <w:rsid w:val="004245B5"/>
    <w:rsid w:val="0042478B"/>
    <w:rsid w:val="00425596"/>
    <w:rsid w:val="004258E5"/>
    <w:rsid w:val="00425E06"/>
    <w:rsid w:val="004308E9"/>
    <w:rsid w:val="004334F8"/>
    <w:rsid w:val="00435691"/>
    <w:rsid w:val="00437CAC"/>
    <w:rsid w:val="00440C84"/>
    <w:rsid w:val="00441835"/>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1897"/>
    <w:rsid w:val="00491B4F"/>
    <w:rsid w:val="00494E18"/>
    <w:rsid w:val="0049668D"/>
    <w:rsid w:val="004A0FAB"/>
    <w:rsid w:val="004A2798"/>
    <w:rsid w:val="004A3BE8"/>
    <w:rsid w:val="004A54D0"/>
    <w:rsid w:val="004A5C44"/>
    <w:rsid w:val="004B0FEB"/>
    <w:rsid w:val="004B203D"/>
    <w:rsid w:val="004B2CC8"/>
    <w:rsid w:val="004B3539"/>
    <w:rsid w:val="004B509A"/>
    <w:rsid w:val="004C0327"/>
    <w:rsid w:val="004C3A28"/>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77E"/>
    <w:rsid w:val="004F1C53"/>
    <w:rsid w:val="004F6A11"/>
    <w:rsid w:val="00500F89"/>
    <w:rsid w:val="00503640"/>
    <w:rsid w:val="0050390C"/>
    <w:rsid w:val="00503B32"/>
    <w:rsid w:val="0051127E"/>
    <w:rsid w:val="00512CAF"/>
    <w:rsid w:val="005138F5"/>
    <w:rsid w:val="00521E92"/>
    <w:rsid w:val="0052364C"/>
    <w:rsid w:val="00526E78"/>
    <w:rsid w:val="00527920"/>
    <w:rsid w:val="00530366"/>
    <w:rsid w:val="005328FA"/>
    <w:rsid w:val="00532F3C"/>
    <w:rsid w:val="00535000"/>
    <w:rsid w:val="005368DB"/>
    <w:rsid w:val="00536B49"/>
    <w:rsid w:val="00536F5D"/>
    <w:rsid w:val="005412BC"/>
    <w:rsid w:val="0054154A"/>
    <w:rsid w:val="00541558"/>
    <w:rsid w:val="005425D1"/>
    <w:rsid w:val="00543A21"/>
    <w:rsid w:val="00547F50"/>
    <w:rsid w:val="00547F6B"/>
    <w:rsid w:val="00551237"/>
    <w:rsid w:val="0055255F"/>
    <w:rsid w:val="00552F74"/>
    <w:rsid w:val="0055302D"/>
    <w:rsid w:val="0055377D"/>
    <w:rsid w:val="00553BF7"/>
    <w:rsid w:val="00555D7A"/>
    <w:rsid w:val="005570D8"/>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A7205"/>
    <w:rsid w:val="005B0832"/>
    <w:rsid w:val="005B15C7"/>
    <w:rsid w:val="005B25D0"/>
    <w:rsid w:val="005B544F"/>
    <w:rsid w:val="005B554D"/>
    <w:rsid w:val="005B6CDD"/>
    <w:rsid w:val="005B753C"/>
    <w:rsid w:val="005B7E36"/>
    <w:rsid w:val="005C26A3"/>
    <w:rsid w:val="005C2A6F"/>
    <w:rsid w:val="005C6A87"/>
    <w:rsid w:val="005D08C7"/>
    <w:rsid w:val="005D0BCE"/>
    <w:rsid w:val="005D1D20"/>
    <w:rsid w:val="005E00E9"/>
    <w:rsid w:val="005E1D5D"/>
    <w:rsid w:val="005E29F8"/>
    <w:rsid w:val="005E6411"/>
    <w:rsid w:val="005E66EA"/>
    <w:rsid w:val="005E71EB"/>
    <w:rsid w:val="005F37A9"/>
    <w:rsid w:val="005F3C0C"/>
    <w:rsid w:val="005F55E0"/>
    <w:rsid w:val="005F5DA5"/>
    <w:rsid w:val="005F6B7A"/>
    <w:rsid w:val="005F70EE"/>
    <w:rsid w:val="00600114"/>
    <w:rsid w:val="00602401"/>
    <w:rsid w:val="00605007"/>
    <w:rsid w:val="00607629"/>
    <w:rsid w:val="00610302"/>
    <w:rsid w:val="006116C1"/>
    <w:rsid w:val="00612ED2"/>
    <w:rsid w:val="006135B6"/>
    <w:rsid w:val="006204B8"/>
    <w:rsid w:val="00620A65"/>
    <w:rsid w:val="006253DE"/>
    <w:rsid w:val="0062556E"/>
    <w:rsid w:val="00626B8A"/>
    <w:rsid w:val="00627F3D"/>
    <w:rsid w:val="006315B3"/>
    <w:rsid w:val="00632A6A"/>
    <w:rsid w:val="006330C3"/>
    <w:rsid w:val="006339D5"/>
    <w:rsid w:val="006360EF"/>
    <w:rsid w:val="006364F6"/>
    <w:rsid w:val="00636DC9"/>
    <w:rsid w:val="006379DB"/>
    <w:rsid w:val="00640C6A"/>
    <w:rsid w:val="00640F77"/>
    <w:rsid w:val="00641331"/>
    <w:rsid w:val="006426D9"/>
    <w:rsid w:val="0064430B"/>
    <w:rsid w:val="0064430E"/>
    <w:rsid w:val="00644AD9"/>
    <w:rsid w:val="006459AB"/>
    <w:rsid w:val="00646AA7"/>
    <w:rsid w:val="006513EC"/>
    <w:rsid w:val="00651A65"/>
    <w:rsid w:val="00652151"/>
    <w:rsid w:val="00652AEB"/>
    <w:rsid w:val="006553B7"/>
    <w:rsid w:val="00655820"/>
    <w:rsid w:val="00656432"/>
    <w:rsid w:val="00657AD3"/>
    <w:rsid w:val="00660350"/>
    <w:rsid w:val="006612A2"/>
    <w:rsid w:val="00661BDD"/>
    <w:rsid w:val="006648BF"/>
    <w:rsid w:val="006655DF"/>
    <w:rsid w:val="00671E05"/>
    <w:rsid w:val="00674331"/>
    <w:rsid w:val="00675AE4"/>
    <w:rsid w:val="0067718B"/>
    <w:rsid w:val="006777C2"/>
    <w:rsid w:val="00680877"/>
    <w:rsid w:val="00680DB2"/>
    <w:rsid w:val="00680FB4"/>
    <w:rsid w:val="00681329"/>
    <w:rsid w:val="006817B5"/>
    <w:rsid w:val="00681A12"/>
    <w:rsid w:val="00682431"/>
    <w:rsid w:val="00683109"/>
    <w:rsid w:val="006832B5"/>
    <w:rsid w:val="00684D0A"/>
    <w:rsid w:val="00685624"/>
    <w:rsid w:val="00686AC3"/>
    <w:rsid w:val="00686BE4"/>
    <w:rsid w:val="006879DB"/>
    <w:rsid w:val="0069122D"/>
    <w:rsid w:val="006917DA"/>
    <w:rsid w:val="00692353"/>
    <w:rsid w:val="00692867"/>
    <w:rsid w:val="00694EBA"/>
    <w:rsid w:val="006957C4"/>
    <w:rsid w:val="006A403D"/>
    <w:rsid w:val="006A49A2"/>
    <w:rsid w:val="006A4D9F"/>
    <w:rsid w:val="006A6CDF"/>
    <w:rsid w:val="006B218B"/>
    <w:rsid w:val="006B34F1"/>
    <w:rsid w:val="006C4961"/>
    <w:rsid w:val="006C5D80"/>
    <w:rsid w:val="006C7278"/>
    <w:rsid w:val="006C752C"/>
    <w:rsid w:val="006C7834"/>
    <w:rsid w:val="006D0700"/>
    <w:rsid w:val="006D0D4A"/>
    <w:rsid w:val="006D10BD"/>
    <w:rsid w:val="006D1447"/>
    <w:rsid w:val="006D1883"/>
    <w:rsid w:val="006D250B"/>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81A"/>
    <w:rsid w:val="00706CAC"/>
    <w:rsid w:val="007102D2"/>
    <w:rsid w:val="00711244"/>
    <w:rsid w:val="0071210B"/>
    <w:rsid w:val="00712D54"/>
    <w:rsid w:val="00717717"/>
    <w:rsid w:val="00717F60"/>
    <w:rsid w:val="00720B85"/>
    <w:rsid w:val="00723902"/>
    <w:rsid w:val="00723DB2"/>
    <w:rsid w:val="007261F1"/>
    <w:rsid w:val="0072679A"/>
    <w:rsid w:val="00726D8C"/>
    <w:rsid w:val="00727022"/>
    <w:rsid w:val="00733CA8"/>
    <w:rsid w:val="00734E3A"/>
    <w:rsid w:val="00735A67"/>
    <w:rsid w:val="00735B3A"/>
    <w:rsid w:val="00735C33"/>
    <w:rsid w:val="0073628B"/>
    <w:rsid w:val="00736350"/>
    <w:rsid w:val="00740006"/>
    <w:rsid w:val="00740FDC"/>
    <w:rsid w:val="00741B3B"/>
    <w:rsid w:val="00743231"/>
    <w:rsid w:val="00743371"/>
    <w:rsid w:val="00744DC6"/>
    <w:rsid w:val="007450B2"/>
    <w:rsid w:val="007472D8"/>
    <w:rsid w:val="0075002D"/>
    <w:rsid w:val="007500E6"/>
    <w:rsid w:val="007509E0"/>
    <w:rsid w:val="00750DE9"/>
    <w:rsid w:val="007541D7"/>
    <w:rsid w:val="0075510B"/>
    <w:rsid w:val="00760CE5"/>
    <w:rsid w:val="00760DF0"/>
    <w:rsid w:val="00761E29"/>
    <w:rsid w:val="00764F90"/>
    <w:rsid w:val="007659D6"/>
    <w:rsid w:val="00767816"/>
    <w:rsid w:val="00772394"/>
    <w:rsid w:val="007750CB"/>
    <w:rsid w:val="00775366"/>
    <w:rsid w:val="007753A0"/>
    <w:rsid w:val="00775F79"/>
    <w:rsid w:val="007763C9"/>
    <w:rsid w:val="00776704"/>
    <w:rsid w:val="007827A1"/>
    <w:rsid w:val="00782D92"/>
    <w:rsid w:val="00783267"/>
    <w:rsid w:val="00785D39"/>
    <w:rsid w:val="00787648"/>
    <w:rsid w:val="00790B48"/>
    <w:rsid w:val="00792432"/>
    <w:rsid w:val="007957C5"/>
    <w:rsid w:val="00796D2A"/>
    <w:rsid w:val="00797033"/>
    <w:rsid w:val="007A33AE"/>
    <w:rsid w:val="007A421D"/>
    <w:rsid w:val="007A54EF"/>
    <w:rsid w:val="007A75B4"/>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6F98"/>
    <w:rsid w:val="007D7268"/>
    <w:rsid w:val="007E3C73"/>
    <w:rsid w:val="007E4815"/>
    <w:rsid w:val="007E564C"/>
    <w:rsid w:val="007E5D59"/>
    <w:rsid w:val="007E60C7"/>
    <w:rsid w:val="007F0098"/>
    <w:rsid w:val="007F1F46"/>
    <w:rsid w:val="007F3456"/>
    <w:rsid w:val="007F5CFB"/>
    <w:rsid w:val="007F6C14"/>
    <w:rsid w:val="007F7259"/>
    <w:rsid w:val="0080028C"/>
    <w:rsid w:val="00801326"/>
    <w:rsid w:val="00805A76"/>
    <w:rsid w:val="00806FE8"/>
    <w:rsid w:val="00810983"/>
    <w:rsid w:val="008114DD"/>
    <w:rsid w:val="008127FB"/>
    <w:rsid w:val="00813226"/>
    <w:rsid w:val="008135FC"/>
    <w:rsid w:val="0081416C"/>
    <w:rsid w:val="00815F77"/>
    <w:rsid w:val="008212DE"/>
    <w:rsid w:val="0082176B"/>
    <w:rsid w:val="008217FA"/>
    <w:rsid w:val="0082216E"/>
    <w:rsid w:val="0082535D"/>
    <w:rsid w:val="00827CE9"/>
    <w:rsid w:val="008339AA"/>
    <w:rsid w:val="00833D1C"/>
    <w:rsid w:val="008343FD"/>
    <w:rsid w:val="00834576"/>
    <w:rsid w:val="00836D5A"/>
    <w:rsid w:val="0083758F"/>
    <w:rsid w:val="00840194"/>
    <w:rsid w:val="008405D2"/>
    <w:rsid w:val="00840885"/>
    <w:rsid w:val="00840992"/>
    <w:rsid w:val="0084160D"/>
    <w:rsid w:val="00846189"/>
    <w:rsid w:val="00846B2C"/>
    <w:rsid w:val="00847E75"/>
    <w:rsid w:val="00851429"/>
    <w:rsid w:val="00851EF8"/>
    <w:rsid w:val="00852BBF"/>
    <w:rsid w:val="00854DC7"/>
    <w:rsid w:val="00857050"/>
    <w:rsid w:val="00861066"/>
    <w:rsid w:val="00862D7E"/>
    <w:rsid w:val="00863B8E"/>
    <w:rsid w:val="008710A9"/>
    <w:rsid w:val="00871904"/>
    <w:rsid w:val="00872FD8"/>
    <w:rsid w:val="0087465F"/>
    <w:rsid w:val="008749D9"/>
    <w:rsid w:val="00874EEB"/>
    <w:rsid w:val="00877C02"/>
    <w:rsid w:val="0088125A"/>
    <w:rsid w:val="008818E3"/>
    <w:rsid w:val="0088202C"/>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3A3B"/>
    <w:rsid w:val="008C07C4"/>
    <w:rsid w:val="008C576A"/>
    <w:rsid w:val="008C5D73"/>
    <w:rsid w:val="008C6875"/>
    <w:rsid w:val="008D0455"/>
    <w:rsid w:val="008D0BA7"/>
    <w:rsid w:val="008D1CBA"/>
    <w:rsid w:val="008D2392"/>
    <w:rsid w:val="008D406D"/>
    <w:rsid w:val="008D4573"/>
    <w:rsid w:val="008D7A1C"/>
    <w:rsid w:val="008D7BE4"/>
    <w:rsid w:val="008E2937"/>
    <w:rsid w:val="008E37F9"/>
    <w:rsid w:val="008E4162"/>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693"/>
    <w:rsid w:val="009348C9"/>
    <w:rsid w:val="00936045"/>
    <w:rsid w:val="00940862"/>
    <w:rsid w:val="00942EBE"/>
    <w:rsid w:val="00944A5B"/>
    <w:rsid w:val="0095007B"/>
    <w:rsid w:val="009519F6"/>
    <w:rsid w:val="00953947"/>
    <w:rsid w:val="0095487D"/>
    <w:rsid w:val="00956B3F"/>
    <w:rsid w:val="00956F23"/>
    <w:rsid w:val="00960153"/>
    <w:rsid w:val="00960A35"/>
    <w:rsid w:val="00962E7E"/>
    <w:rsid w:val="00962F05"/>
    <w:rsid w:val="009637E0"/>
    <w:rsid w:val="009641AA"/>
    <w:rsid w:val="009649CB"/>
    <w:rsid w:val="00966453"/>
    <w:rsid w:val="00966859"/>
    <w:rsid w:val="00966E73"/>
    <w:rsid w:val="009675CB"/>
    <w:rsid w:val="00970663"/>
    <w:rsid w:val="00971927"/>
    <w:rsid w:val="009736B6"/>
    <w:rsid w:val="00973835"/>
    <w:rsid w:val="00975372"/>
    <w:rsid w:val="0097541D"/>
    <w:rsid w:val="00975BFC"/>
    <w:rsid w:val="009779F4"/>
    <w:rsid w:val="00980927"/>
    <w:rsid w:val="009820E7"/>
    <w:rsid w:val="0098261C"/>
    <w:rsid w:val="0098476C"/>
    <w:rsid w:val="00984B8C"/>
    <w:rsid w:val="00984C5B"/>
    <w:rsid w:val="00984CA5"/>
    <w:rsid w:val="00985011"/>
    <w:rsid w:val="00985BC1"/>
    <w:rsid w:val="00986517"/>
    <w:rsid w:val="009865FD"/>
    <w:rsid w:val="00987151"/>
    <w:rsid w:val="00993023"/>
    <w:rsid w:val="009937D5"/>
    <w:rsid w:val="009957F4"/>
    <w:rsid w:val="00996032"/>
    <w:rsid w:val="00996767"/>
    <w:rsid w:val="00997593"/>
    <w:rsid w:val="009A1C58"/>
    <w:rsid w:val="009A264B"/>
    <w:rsid w:val="009A26B5"/>
    <w:rsid w:val="009A2CD3"/>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F05"/>
    <w:rsid w:val="00A11673"/>
    <w:rsid w:val="00A117DE"/>
    <w:rsid w:val="00A12E8D"/>
    <w:rsid w:val="00A14CDA"/>
    <w:rsid w:val="00A1586F"/>
    <w:rsid w:val="00A169D4"/>
    <w:rsid w:val="00A20E33"/>
    <w:rsid w:val="00A269C3"/>
    <w:rsid w:val="00A27B92"/>
    <w:rsid w:val="00A30C81"/>
    <w:rsid w:val="00A3171D"/>
    <w:rsid w:val="00A34175"/>
    <w:rsid w:val="00A35C5A"/>
    <w:rsid w:val="00A401B6"/>
    <w:rsid w:val="00A429D4"/>
    <w:rsid w:val="00A43BB8"/>
    <w:rsid w:val="00A46726"/>
    <w:rsid w:val="00A503F6"/>
    <w:rsid w:val="00A50BAE"/>
    <w:rsid w:val="00A51DFC"/>
    <w:rsid w:val="00A532EF"/>
    <w:rsid w:val="00A5644E"/>
    <w:rsid w:val="00A61F20"/>
    <w:rsid w:val="00A64309"/>
    <w:rsid w:val="00A64E55"/>
    <w:rsid w:val="00A67623"/>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413C"/>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649F"/>
    <w:rsid w:val="00AE7FBF"/>
    <w:rsid w:val="00AF0D55"/>
    <w:rsid w:val="00AF1953"/>
    <w:rsid w:val="00AF4CE5"/>
    <w:rsid w:val="00AF4E92"/>
    <w:rsid w:val="00AF612D"/>
    <w:rsid w:val="00AF62CD"/>
    <w:rsid w:val="00AF752C"/>
    <w:rsid w:val="00B01014"/>
    <w:rsid w:val="00B04D94"/>
    <w:rsid w:val="00B05EDD"/>
    <w:rsid w:val="00B11855"/>
    <w:rsid w:val="00B11DF3"/>
    <w:rsid w:val="00B13536"/>
    <w:rsid w:val="00B1440D"/>
    <w:rsid w:val="00B145BE"/>
    <w:rsid w:val="00B15802"/>
    <w:rsid w:val="00B16847"/>
    <w:rsid w:val="00B16EF8"/>
    <w:rsid w:val="00B1757A"/>
    <w:rsid w:val="00B17BA8"/>
    <w:rsid w:val="00B20683"/>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505B"/>
    <w:rsid w:val="00BB631F"/>
    <w:rsid w:val="00BB76CC"/>
    <w:rsid w:val="00BB7F80"/>
    <w:rsid w:val="00BC0016"/>
    <w:rsid w:val="00BC1B29"/>
    <w:rsid w:val="00BC24FB"/>
    <w:rsid w:val="00BC3976"/>
    <w:rsid w:val="00BC4DA3"/>
    <w:rsid w:val="00BC739D"/>
    <w:rsid w:val="00BD14DB"/>
    <w:rsid w:val="00BD1648"/>
    <w:rsid w:val="00BD2E5F"/>
    <w:rsid w:val="00BD3532"/>
    <w:rsid w:val="00BD3C87"/>
    <w:rsid w:val="00BD47A2"/>
    <w:rsid w:val="00BD4F3D"/>
    <w:rsid w:val="00BD513E"/>
    <w:rsid w:val="00BD5414"/>
    <w:rsid w:val="00BD6C3D"/>
    <w:rsid w:val="00BE156E"/>
    <w:rsid w:val="00BE330A"/>
    <w:rsid w:val="00BE4672"/>
    <w:rsid w:val="00BE635C"/>
    <w:rsid w:val="00BE77C4"/>
    <w:rsid w:val="00BE78A3"/>
    <w:rsid w:val="00BE7C1E"/>
    <w:rsid w:val="00BF0579"/>
    <w:rsid w:val="00BF08C7"/>
    <w:rsid w:val="00BF21A7"/>
    <w:rsid w:val="00BF5D61"/>
    <w:rsid w:val="00BF7209"/>
    <w:rsid w:val="00BF7F25"/>
    <w:rsid w:val="00C00E48"/>
    <w:rsid w:val="00C013DD"/>
    <w:rsid w:val="00C0156C"/>
    <w:rsid w:val="00C03A13"/>
    <w:rsid w:val="00C043B1"/>
    <w:rsid w:val="00C0578A"/>
    <w:rsid w:val="00C061CF"/>
    <w:rsid w:val="00C06A10"/>
    <w:rsid w:val="00C073F5"/>
    <w:rsid w:val="00C07E87"/>
    <w:rsid w:val="00C13487"/>
    <w:rsid w:val="00C13DC0"/>
    <w:rsid w:val="00C13FED"/>
    <w:rsid w:val="00C15E51"/>
    <w:rsid w:val="00C1650D"/>
    <w:rsid w:val="00C170E5"/>
    <w:rsid w:val="00C17A2F"/>
    <w:rsid w:val="00C21240"/>
    <w:rsid w:val="00C225D6"/>
    <w:rsid w:val="00C2292D"/>
    <w:rsid w:val="00C23E79"/>
    <w:rsid w:val="00C24680"/>
    <w:rsid w:val="00C2695E"/>
    <w:rsid w:val="00C30731"/>
    <w:rsid w:val="00C31F75"/>
    <w:rsid w:val="00C32B9B"/>
    <w:rsid w:val="00C335E3"/>
    <w:rsid w:val="00C44CD7"/>
    <w:rsid w:val="00C50653"/>
    <w:rsid w:val="00C5282A"/>
    <w:rsid w:val="00C52889"/>
    <w:rsid w:val="00C622E2"/>
    <w:rsid w:val="00C6559A"/>
    <w:rsid w:val="00C66B4B"/>
    <w:rsid w:val="00C70768"/>
    <w:rsid w:val="00C714E1"/>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44B"/>
    <w:rsid w:val="00C914DA"/>
    <w:rsid w:val="00C91ACB"/>
    <w:rsid w:val="00C92D5B"/>
    <w:rsid w:val="00C968C0"/>
    <w:rsid w:val="00CA13D2"/>
    <w:rsid w:val="00CA3DC7"/>
    <w:rsid w:val="00CA4050"/>
    <w:rsid w:val="00CA451F"/>
    <w:rsid w:val="00CA482F"/>
    <w:rsid w:val="00CB0441"/>
    <w:rsid w:val="00CB3924"/>
    <w:rsid w:val="00CB73A6"/>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50A8"/>
    <w:rsid w:val="00CD6925"/>
    <w:rsid w:val="00CD6FEE"/>
    <w:rsid w:val="00CD71E7"/>
    <w:rsid w:val="00CD7BE5"/>
    <w:rsid w:val="00CE0B12"/>
    <w:rsid w:val="00CE4EFF"/>
    <w:rsid w:val="00CE7145"/>
    <w:rsid w:val="00CF05EA"/>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5E16"/>
    <w:rsid w:val="00D71590"/>
    <w:rsid w:val="00D717CA"/>
    <w:rsid w:val="00D71A2F"/>
    <w:rsid w:val="00D737E4"/>
    <w:rsid w:val="00D73BF9"/>
    <w:rsid w:val="00D74588"/>
    <w:rsid w:val="00D746D7"/>
    <w:rsid w:val="00D76279"/>
    <w:rsid w:val="00D7650F"/>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D370B"/>
    <w:rsid w:val="00DD498F"/>
    <w:rsid w:val="00DD5BBE"/>
    <w:rsid w:val="00DD5BE3"/>
    <w:rsid w:val="00DD5CDE"/>
    <w:rsid w:val="00DD5E72"/>
    <w:rsid w:val="00DE1BCF"/>
    <w:rsid w:val="00DE20EB"/>
    <w:rsid w:val="00DE2755"/>
    <w:rsid w:val="00DE2BB7"/>
    <w:rsid w:val="00DE6CEB"/>
    <w:rsid w:val="00DE766B"/>
    <w:rsid w:val="00DF11B3"/>
    <w:rsid w:val="00DF29ED"/>
    <w:rsid w:val="00DF2DB9"/>
    <w:rsid w:val="00DF2E19"/>
    <w:rsid w:val="00DF5A26"/>
    <w:rsid w:val="00DF6C2C"/>
    <w:rsid w:val="00DF7E13"/>
    <w:rsid w:val="00E01F19"/>
    <w:rsid w:val="00E030CA"/>
    <w:rsid w:val="00E043D6"/>
    <w:rsid w:val="00E045B6"/>
    <w:rsid w:val="00E049B8"/>
    <w:rsid w:val="00E05EDF"/>
    <w:rsid w:val="00E07533"/>
    <w:rsid w:val="00E07676"/>
    <w:rsid w:val="00E07E64"/>
    <w:rsid w:val="00E1003F"/>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C38"/>
    <w:rsid w:val="00E6104B"/>
    <w:rsid w:val="00E62C0E"/>
    <w:rsid w:val="00E62E4A"/>
    <w:rsid w:val="00E632AE"/>
    <w:rsid w:val="00E640B2"/>
    <w:rsid w:val="00E644F2"/>
    <w:rsid w:val="00E649D5"/>
    <w:rsid w:val="00E66063"/>
    <w:rsid w:val="00E66734"/>
    <w:rsid w:val="00E7095C"/>
    <w:rsid w:val="00E70DA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429F"/>
    <w:rsid w:val="00EA5D16"/>
    <w:rsid w:val="00EB0C33"/>
    <w:rsid w:val="00EB126D"/>
    <w:rsid w:val="00EB2BAF"/>
    <w:rsid w:val="00EB2CB4"/>
    <w:rsid w:val="00EB3693"/>
    <w:rsid w:val="00EB3D55"/>
    <w:rsid w:val="00EB453B"/>
    <w:rsid w:val="00EB4621"/>
    <w:rsid w:val="00EB47AE"/>
    <w:rsid w:val="00EB5C1E"/>
    <w:rsid w:val="00EB6277"/>
    <w:rsid w:val="00EB792B"/>
    <w:rsid w:val="00EC124F"/>
    <w:rsid w:val="00EC1521"/>
    <w:rsid w:val="00EC1C7A"/>
    <w:rsid w:val="00EC2F66"/>
    <w:rsid w:val="00EC332A"/>
    <w:rsid w:val="00EC6F11"/>
    <w:rsid w:val="00ED1E81"/>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1F0"/>
    <w:rsid w:val="00F30A43"/>
    <w:rsid w:val="00F30FE4"/>
    <w:rsid w:val="00F311E6"/>
    <w:rsid w:val="00F32581"/>
    <w:rsid w:val="00F32684"/>
    <w:rsid w:val="00F32DB3"/>
    <w:rsid w:val="00F33C4A"/>
    <w:rsid w:val="00F33D56"/>
    <w:rsid w:val="00F34A91"/>
    <w:rsid w:val="00F3718D"/>
    <w:rsid w:val="00F400EE"/>
    <w:rsid w:val="00F40F7B"/>
    <w:rsid w:val="00F43CCD"/>
    <w:rsid w:val="00F453B8"/>
    <w:rsid w:val="00F47847"/>
    <w:rsid w:val="00F506AF"/>
    <w:rsid w:val="00F51201"/>
    <w:rsid w:val="00F54E8C"/>
    <w:rsid w:val="00F561E2"/>
    <w:rsid w:val="00F60497"/>
    <w:rsid w:val="00F60D78"/>
    <w:rsid w:val="00F65865"/>
    <w:rsid w:val="00F65C7C"/>
    <w:rsid w:val="00F66BF9"/>
    <w:rsid w:val="00F71465"/>
    <w:rsid w:val="00F72112"/>
    <w:rsid w:val="00F72590"/>
    <w:rsid w:val="00F72DF8"/>
    <w:rsid w:val="00F73139"/>
    <w:rsid w:val="00F7478F"/>
    <w:rsid w:val="00F74A36"/>
    <w:rsid w:val="00F74FAC"/>
    <w:rsid w:val="00F7603E"/>
    <w:rsid w:val="00F764A9"/>
    <w:rsid w:val="00F7663E"/>
    <w:rsid w:val="00F83394"/>
    <w:rsid w:val="00F841D1"/>
    <w:rsid w:val="00F86344"/>
    <w:rsid w:val="00F86F79"/>
    <w:rsid w:val="00F90FE4"/>
    <w:rsid w:val="00F91521"/>
    <w:rsid w:val="00F91C36"/>
    <w:rsid w:val="00F91CE9"/>
    <w:rsid w:val="00F9279B"/>
    <w:rsid w:val="00F9388C"/>
    <w:rsid w:val="00F93DA9"/>
    <w:rsid w:val="00F93EAF"/>
    <w:rsid w:val="00F967CC"/>
    <w:rsid w:val="00FA0B98"/>
    <w:rsid w:val="00FA1D85"/>
    <w:rsid w:val="00FA2854"/>
    <w:rsid w:val="00FA3494"/>
    <w:rsid w:val="00FA3F99"/>
    <w:rsid w:val="00FA45B0"/>
    <w:rsid w:val="00FA64E7"/>
    <w:rsid w:val="00FA72AF"/>
    <w:rsid w:val="00FB0825"/>
    <w:rsid w:val="00FB258A"/>
    <w:rsid w:val="00FB4031"/>
    <w:rsid w:val="00FB60A0"/>
    <w:rsid w:val="00FB65E6"/>
    <w:rsid w:val="00FB6CC3"/>
    <w:rsid w:val="00FC029D"/>
    <w:rsid w:val="00FC0E1C"/>
    <w:rsid w:val="00FC1300"/>
    <w:rsid w:val="00FC2CE1"/>
    <w:rsid w:val="00FC2F52"/>
    <w:rsid w:val="00FC380C"/>
    <w:rsid w:val="00FC4CB4"/>
    <w:rsid w:val="00FC643E"/>
    <w:rsid w:val="00FC7379"/>
    <w:rsid w:val="00FD0195"/>
    <w:rsid w:val="00FD0423"/>
    <w:rsid w:val="00FD33AF"/>
    <w:rsid w:val="00FD6A94"/>
    <w:rsid w:val="00FE0E54"/>
    <w:rsid w:val="00FE0F46"/>
    <w:rsid w:val="00FE0FA6"/>
    <w:rsid w:val="00FE3578"/>
    <w:rsid w:val="00FE516F"/>
    <w:rsid w:val="00FE5A06"/>
    <w:rsid w:val="00FE635A"/>
    <w:rsid w:val="00FF1C1C"/>
    <w:rsid w:val="00FF2748"/>
    <w:rsid w:val="00FF2858"/>
    <w:rsid w:val="00FF32E0"/>
    <w:rsid w:val="00FF375C"/>
    <w:rsid w:val="00FF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3D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5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99"/>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paragraph" w:customStyle="1" w:styleId="FORMATTEXT">
    <w:name w:val=".FORMATTEXT"/>
    <w:uiPriority w:val="99"/>
    <w:rsid w:val="00BE4672"/>
    <w:pPr>
      <w:widowControl w:val="0"/>
      <w:suppressAutoHyphens/>
      <w:autoSpaceDE w:val="0"/>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5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99"/>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paragraph" w:customStyle="1" w:styleId="FORMATTEXT">
    <w:name w:val=".FORMATTEXT"/>
    <w:uiPriority w:val="99"/>
    <w:rsid w:val="00BE4672"/>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D78A-927E-42B2-A668-953C9FD5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3781</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25283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User</cp:lastModifiedBy>
  <cp:revision>3</cp:revision>
  <cp:lastPrinted>2014-07-07T07:39:00Z</cp:lastPrinted>
  <dcterms:created xsi:type="dcterms:W3CDTF">2021-06-15T08:00:00Z</dcterms:created>
  <dcterms:modified xsi:type="dcterms:W3CDTF">2021-06-15T08:07:00Z</dcterms:modified>
</cp:coreProperties>
</file>